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18" w:rsidRDefault="00B6449C" w:rsidP="0028099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0" w:name="_GoBack"/>
      <w:bookmarkEnd w:id="0"/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Worksheet 38</w:t>
      </w:r>
      <w:bookmarkStart w:id="1" w:name="Worksheet38"/>
      <w:bookmarkEnd w:id="1"/>
    </w:p>
    <w:p w:rsidR="00B6449C" w:rsidRPr="001A3375" w:rsidRDefault="00B6449C" w:rsidP="00B6449C">
      <w:pPr>
        <w:jc w:val="center"/>
        <w:rPr>
          <w:rFonts w:ascii="Arial Black" w:hAnsi="Arial Black" w:cs="Myriad Pro Light"/>
          <w:b/>
          <w:bCs/>
          <w:color w:val="000000"/>
          <w:u w:val="single"/>
          <w:lang w:eastAsia="zh-HK"/>
        </w:rPr>
      </w:pPr>
      <w:r w:rsidRPr="0006389C">
        <w:rPr>
          <w:rFonts w:ascii="細明體" w:eastAsia="細明體" w:hAnsi="細明體" w:cs="MSungHK-Light" w:hint="eastAsia"/>
          <w:b/>
          <w:color w:val="000000"/>
          <w:sz w:val="28"/>
          <w:szCs w:val="28"/>
          <w:u w:val="single"/>
        </w:rPr>
        <w:t>我</w:t>
      </w:r>
      <w:r>
        <w:rPr>
          <w:rFonts w:ascii="細明體" w:eastAsia="細明體" w:hAnsi="細明體" w:cs="MSungHK-Light" w:hint="eastAsia"/>
          <w:b/>
          <w:color w:val="000000"/>
          <w:sz w:val="28"/>
          <w:szCs w:val="28"/>
          <w:u w:val="single"/>
        </w:rPr>
        <w:t>的</w:t>
      </w:r>
      <w:r w:rsidRPr="0006389C">
        <w:rPr>
          <w:rFonts w:ascii="細明體" w:eastAsia="細明體" w:hAnsi="細明體" w:cs="MSungHK-Light" w:hint="eastAsia"/>
          <w:b/>
          <w:color w:val="000000"/>
          <w:sz w:val="28"/>
          <w:szCs w:val="28"/>
          <w:u w:val="single"/>
        </w:rPr>
        <w:t>驕傲</w:t>
      </w:r>
    </w:p>
    <w:tbl>
      <w:tblPr>
        <w:tblW w:w="953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8"/>
      </w:tblGrid>
      <w:tr w:rsidR="00B6449C" w:rsidRPr="008F24F5" w:rsidTr="007343C6">
        <w:tc>
          <w:tcPr>
            <w:tcW w:w="9538" w:type="dxa"/>
          </w:tcPr>
          <w:p w:rsidR="00B6449C" w:rsidRPr="00B26236" w:rsidRDefault="00B6449C" w:rsidP="007343C6">
            <w:pPr>
              <w:pStyle w:val="Pa12"/>
              <w:spacing w:before="20"/>
              <w:jc w:val="both"/>
              <w:rPr>
                <w:rFonts w:ascii="細明體" w:eastAsia="細明體" w:hAnsi="細明體" w:cs="MSungHK-Bold"/>
                <w:b/>
                <w:bCs/>
                <w:color w:val="000000"/>
              </w:rPr>
            </w:pPr>
            <w:r w:rsidRPr="00D66AAE">
              <w:rPr>
                <w:rFonts w:ascii="新細明體" w:eastAsia="新細明體" w:hAnsi="新細明體" w:hint="eastAsia"/>
                <w:b/>
                <w:color w:val="0070C0"/>
                <w:kern w:val="2"/>
                <w:szCs w:val="22"/>
              </w:rPr>
              <w:t>學習目標：</w:t>
            </w:r>
            <w:r w:rsidRPr="00B26236">
              <w:rPr>
                <w:rFonts w:ascii="細明體" w:eastAsia="細明體" w:hAnsi="細明體" w:cs="MSungHK-Bold" w:hint="eastAsia"/>
                <w:b/>
                <w:bCs/>
                <w:color w:val="000000"/>
              </w:rPr>
              <w:t>找出自己的優點，肯定自我</w:t>
            </w:r>
          </w:p>
          <w:p w:rsidR="00B6449C" w:rsidRPr="00DF6050" w:rsidRDefault="00B6449C" w:rsidP="001554BE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細明體" w:eastAsia="細明體" w:hAnsi="細明體" w:cs="MSungHK-Light"/>
                <w:color w:val="000000"/>
                <w:sz w:val="23"/>
                <w:szCs w:val="23"/>
              </w:rPr>
            </w:pPr>
            <w:r w:rsidRPr="00DF6050">
              <w:rPr>
                <w:rFonts w:ascii="細明體" w:eastAsia="細明體" w:hAnsi="細明體" w:cs="MSungHK-Light" w:hint="eastAsia"/>
                <w:color w:val="000000"/>
                <w:sz w:val="23"/>
                <w:szCs w:val="23"/>
              </w:rPr>
              <w:t>讓學生完成</w:t>
            </w:r>
            <w:r w:rsidRPr="00DF6050">
              <w:rPr>
                <w:rFonts w:ascii="細明體" w:eastAsia="細明體" w:hAnsi="細明體" w:hint="eastAsia"/>
              </w:rPr>
              <w:t>「我的驕傲」</w:t>
            </w:r>
            <w:r w:rsidRPr="00DF6050">
              <w:rPr>
                <w:rFonts w:ascii="細明體" w:eastAsia="細明體" w:hAnsi="細明體" w:cs="MSungHK-Light" w:hint="eastAsia"/>
                <w:color w:val="000000"/>
                <w:sz w:val="23"/>
                <w:szCs w:val="23"/>
              </w:rPr>
              <w:t>個人工作紙。</w:t>
            </w:r>
          </w:p>
          <w:p w:rsidR="00B6449C" w:rsidRPr="00B26236" w:rsidRDefault="00B6449C" w:rsidP="001554BE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細明體" w:eastAsia="細明體" w:hAnsi="細明體" w:cs="MSungHK-Light"/>
                <w:color w:val="000000"/>
                <w:sz w:val="23"/>
                <w:szCs w:val="23"/>
              </w:rPr>
            </w:pPr>
            <w:r w:rsidRPr="00B26236">
              <w:rPr>
                <w:rFonts w:ascii="細明體" w:eastAsia="細明體" w:hAnsi="細明體" w:cs="MSungHK-Light" w:hint="eastAsia"/>
                <w:color w:val="000000"/>
                <w:sz w:val="23"/>
                <w:szCs w:val="23"/>
              </w:rPr>
              <w:t>請學生寫出最欣賞自己的地方。</w:t>
            </w:r>
          </w:p>
          <w:p w:rsidR="00B6449C" w:rsidRDefault="00B6449C" w:rsidP="001554BE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細明體" w:eastAsia="細明體" w:hAnsi="細明體" w:cs="MSungHK-Light"/>
                <w:color w:val="000000"/>
                <w:sz w:val="23"/>
                <w:szCs w:val="23"/>
              </w:rPr>
            </w:pPr>
            <w:r w:rsidRPr="00B26236">
              <w:rPr>
                <w:rFonts w:ascii="細明體" w:eastAsia="細明體" w:hAnsi="細明體" w:cs="MSungHK-Light" w:hint="eastAsia"/>
                <w:color w:val="000000"/>
                <w:sz w:val="23"/>
                <w:szCs w:val="23"/>
              </w:rPr>
              <w:t>總結「欣賞自己」最重要是對自己</w:t>
            </w:r>
            <w:r>
              <w:rPr>
                <w:rFonts w:ascii="細明體" w:eastAsia="細明體" w:hAnsi="細明體" w:cs="MSungHK-Light" w:hint="eastAsia"/>
                <w:color w:val="000000"/>
                <w:sz w:val="23"/>
                <w:szCs w:val="23"/>
              </w:rPr>
              <w:t>有正面</w:t>
            </w:r>
            <w:r w:rsidRPr="00B26236">
              <w:rPr>
                <w:rFonts w:ascii="細明體" w:eastAsia="細明體" w:hAnsi="細明體" w:cs="MSungHK-Light" w:hint="eastAsia"/>
                <w:color w:val="000000"/>
                <w:sz w:val="23"/>
                <w:szCs w:val="23"/>
              </w:rPr>
              <w:t>的看法。</w:t>
            </w:r>
          </w:p>
          <w:p w:rsidR="002F4017" w:rsidRDefault="002F4017" w:rsidP="002F4017">
            <w:pPr>
              <w:pStyle w:val="Default"/>
            </w:pPr>
          </w:p>
          <w:p w:rsidR="002F4017" w:rsidRPr="00D66AAE" w:rsidRDefault="002F4017" w:rsidP="00D66AAE">
            <w:pPr>
              <w:rPr>
                <w:rFonts w:ascii="新細明體" w:hAnsi="新細明體"/>
                <w:b/>
              </w:rPr>
            </w:pPr>
            <w:r w:rsidRPr="00B56BAC">
              <w:rPr>
                <w:rFonts w:ascii="新細明體" w:hAnsi="新細明體" w:hint="eastAsia"/>
                <w:b/>
                <w:color w:val="0070C0"/>
              </w:rPr>
              <w:t>對象</w:t>
            </w:r>
            <w:r w:rsidRPr="00D66AAE">
              <w:rPr>
                <w:rFonts w:ascii="新細明體" w:hAnsi="新細明體" w:hint="eastAsia"/>
                <w:b/>
                <w:color w:val="0070C0"/>
              </w:rPr>
              <w:t xml:space="preserve"> :</w:t>
            </w:r>
            <w:r w:rsidRPr="00B56BAC">
              <w:rPr>
                <w:rFonts w:ascii="新細明體" w:hAnsi="新細明體" w:hint="eastAsia"/>
                <w:b/>
              </w:rPr>
              <w:t xml:space="preserve"> </w:t>
            </w:r>
            <w:r w:rsidRPr="00D66AAE">
              <w:rPr>
                <w:rFonts w:ascii="新細明體" w:hAnsi="新細明體" w:hint="eastAsia"/>
                <w:b/>
              </w:rPr>
              <w:t>初中/高中</w:t>
            </w:r>
          </w:p>
        </w:tc>
      </w:tr>
    </w:tbl>
    <w:p w:rsidR="00B6449C" w:rsidRPr="006B2C62" w:rsidRDefault="00B6449C" w:rsidP="00B6449C">
      <w:pPr>
        <w:rPr>
          <w:sz w:val="44"/>
          <w:szCs w:val="44"/>
          <w:lang w:eastAsia="zh-HK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9BA243" wp14:editId="7DACBAA7">
                <wp:simplePos x="0" y="0"/>
                <wp:positionH relativeFrom="column">
                  <wp:posOffset>1371600</wp:posOffset>
                </wp:positionH>
                <wp:positionV relativeFrom="paragraph">
                  <wp:posOffset>3851910</wp:posOffset>
                </wp:positionV>
                <wp:extent cx="4000500" cy="1257300"/>
                <wp:effectExtent l="0" t="635" r="0" b="0"/>
                <wp:wrapNone/>
                <wp:docPr id="343" name="矩形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0A0B6" id="矩形 343" o:spid="_x0000_s1026" style="position:absolute;margin-left:108pt;margin-top:303.3pt;width:315pt;height:9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6681A276" wp14:editId="16426435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5943600" cy="7539355"/>
            <wp:effectExtent l="0" t="0" r="0" b="4445"/>
            <wp:wrapNone/>
            <wp:docPr id="342" name="圖片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9C" w:rsidRDefault="00B6449C" w:rsidP="00B6449C">
      <w:pPr>
        <w:tabs>
          <w:tab w:val="left" w:pos="540"/>
        </w:tabs>
        <w:ind w:left="1080" w:hangingChars="450" w:hanging="1080"/>
        <w:rPr>
          <w:rFonts w:eastAsia="華康娃娃體"/>
        </w:rPr>
      </w:pPr>
    </w:p>
    <w:p w:rsidR="00B6449C" w:rsidRDefault="00B6449C" w:rsidP="00B6449C">
      <w:pPr>
        <w:tabs>
          <w:tab w:val="left" w:pos="540"/>
        </w:tabs>
        <w:ind w:left="1080" w:hangingChars="450" w:hanging="1080"/>
        <w:rPr>
          <w:rFonts w:eastAsia="華康娃娃體"/>
        </w:rPr>
      </w:pPr>
    </w:p>
    <w:p w:rsidR="00B6449C" w:rsidRPr="0006389C" w:rsidRDefault="00DE1361" w:rsidP="00D66AAE">
      <w:pPr>
        <w:tabs>
          <w:tab w:val="left" w:pos="540"/>
        </w:tabs>
        <w:jc w:val="center"/>
        <w:rPr>
          <w:rFonts w:eastAsia="華康娃娃體"/>
          <w:b/>
          <w:sz w:val="28"/>
          <w:szCs w:val="28"/>
          <w:u w:val="single"/>
          <w:lang w:eastAsia="zh-HK"/>
        </w:rPr>
      </w:pPr>
      <w:r>
        <w:rPr>
          <w:rFonts w:eastAsia="華康娃娃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3416198</wp:posOffset>
                </wp:positionH>
                <wp:positionV relativeFrom="paragraph">
                  <wp:posOffset>3178861</wp:posOffset>
                </wp:positionV>
                <wp:extent cx="2011680" cy="636422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36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1361" w:rsidRDefault="00DE1361">
                            <w:r>
                              <w:rPr>
                                <w:rFonts w:hint="eastAsia"/>
                              </w:rPr>
                              <w:t>Interpersonal Skills (e.g. respect others)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pt;margin-top:250.3pt;width:158.4pt;height:5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" fillcolor="white [3201]" stroked="f" strokeweight=".5pt">
                <v:textbox>
                  <w:txbxContent>
                    <w:p w:rsidR="00DE1361" w:rsidRDefault="00DE1361">
                      <w:r>
                        <w:rPr>
                          <w:rFonts w:hint="eastAsia"/>
                        </w:rPr>
                        <w:t>Interpersonal Skills (e.g. respect others)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娃娃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969670</wp:posOffset>
                </wp:positionV>
                <wp:extent cx="2128723" cy="555956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723" cy="555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1361" w:rsidRDefault="00DE1361">
                            <w:r>
                              <w:rPr>
                                <w:rFonts w:hint="eastAsia"/>
                              </w:rPr>
                              <w:t>Appearance (e.g. clean and tidy)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8.8pt;margin-top:76.35pt;width:167.6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" fillcolor="white [3201]" stroked="f" strokeweight=".5pt">
                <v:textbox>
                  <w:txbxContent>
                    <w:p w:rsidR="00DE1361" w:rsidRDefault="00DE1361">
                      <w:r>
                        <w:rPr>
                          <w:rFonts w:hint="eastAsia"/>
                        </w:rPr>
                        <w:t>Appearance (e.g. clean and tidy)</w:t>
                      </w:r>
                    </w:p>
                  </w:txbxContent>
                </v:textbox>
              </v:shape>
            </w:pict>
          </mc:Fallback>
        </mc:AlternateContent>
      </w:r>
      <w:r w:rsidR="00B6449C">
        <w:rPr>
          <w:rFonts w:eastAsia="華康娃娃體"/>
        </w:rPr>
        <w:br w:type="page"/>
      </w:r>
      <w:r w:rsidR="00B6449C" w:rsidRPr="0006389C">
        <w:rPr>
          <w:rFonts w:ascii="細明體" w:eastAsia="細明體" w:hAnsi="細明體" w:cs="MSungHK-Light" w:hint="eastAsia"/>
          <w:b/>
          <w:color w:val="000000"/>
          <w:sz w:val="28"/>
          <w:szCs w:val="28"/>
          <w:u w:val="single"/>
        </w:rPr>
        <w:lastRenderedPageBreak/>
        <w:t>我為你驕傲</w:t>
      </w:r>
    </w:p>
    <w:p w:rsidR="00B6449C" w:rsidRDefault="00B6449C" w:rsidP="00B6449C">
      <w:pPr>
        <w:tabs>
          <w:tab w:val="left" w:pos="540"/>
        </w:tabs>
        <w:ind w:left="1080" w:hangingChars="450" w:hanging="1080"/>
        <w:rPr>
          <w:rFonts w:eastAsia="華康娃娃體"/>
        </w:rPr>
      </w:pPr>
    </w:p>
    <w:tbl>
      <w:tblPr>
        <w:tblW w:w="953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8"/>
      </w:tblGrid>
      <w:tr w:rsidR="00B6449C" w:rsidTr="007343C6">
        <w:tc>
          <w:tcPr>
            <w:tcW w:w="9538" w:type="dxa"/>
          </w:tcPr>
          <w:p w:rsidR="00B6449C" w:rsidRPr="00431C1E" w:rsidRDefault="00B6449C" w:rsidP="007343C6">
            <w:pPr>
              <w:pStyle w:val="Pa12"/>
              <w:spacing w:before="20"/>
              <w:jc w:val="both"/>
              <w:rPr>
                <w:rFonts w:ascii="細明體" w:eastAsia="細明體" w:hAnsi="細明體" w:cs="MSungHK-Bold"/>
                <w:b/>
                <w:bCs/>
                <w:color w:val="000000"/>
              </w:rPr>
            </w:pPr>
            <w:r w:rsidRPr="007A606C">
              <w:rPr>
                <w:rFonts w:ascii="新細明體" w:eastAsia="新細明體" w:hAnsi="新細明體" w:cs="新細明體" w:hint="eastAsia"/>
                <w:b/>
                <w:color w:val="0070C0"/>
              </w:rPr>
              <w:t>目的：</w:t>
            </w:r>
            <w:r>
              <w:rPr>
                <w:rFonts w:cs="MSungHK-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31C1E">
              <w:rPr>
                <w:rFonts w:ascii="細明體" w:eastAsia="細明體" w:hAnsi="細明體" w:cs="MSungHK-Bold" w:hint="eastAsia"/>
                <w:b/>
                <w:bCs/>
                <w:color w:val="000000"/>
              </w:rPr>
              <w:t>明白可從別人的角度找出自己的優點</w:t>
            </w:r>
          </w:p>
          <w:p w:rsidR="00B6449C" w:rsidRPr="00431C1E" w:rsidRDefault="00B6449C" w:rsidP="001554BE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細明體" w:eastAsia="細明體" w:hAnsi="細明體" w:cs="MSungHK-Light"/>
                <w:color w:val="000000"/>
                <w:sz w:val="23"/>
                <w:szCs w:val="23"/>
              </w:rPr>
            </w:pPr>
            <w:r>
              <w:rPr>
                <w:rFonts w:ascii="細明體" w:eastAsia="細明體" w:hAnsi="細明體" w:cs="MSungHK-Light" w:hint="eastAsia"/>
                <w:color w:val="000000"/>
                <w:sz w:val="23"/>
                <w:szCs w:val="23"/>
              </w:rPr>
              <w:t>學生可根據「</w:t>
            </w:r>
            <w:r w:rsidRPr="00DE5686">
              <w:rPr>
                <w:rFonts w:ascii="細明體" w:eastAsia="細明體" w:hAnsi="細明體" w:cs="MSungHK-Light" w:hint="eastAsia"/>
                <w:b/>
                <w:color w:val="000000"/>
                <w:sz w:val="23"/>
                <w:szCs w:val="23"/>
                <w:u w:val="single"/>
              </w:rPr>
              <w:t>我為你驕傲</w:t>
            </w:r>
            <w:r>
              <w:rPr>
                <w:rFonts w:ascii="細明體" w:eastAsia="細明體" w:hAnsi="細明體" w:cs="MSungHK-Light" w:hint="eastAsia"/>
                <w:b/>
                <w:color w:val="000000"/>
                <w:sz w:val="23"/>
                <w:szCs w:val="23"/>
                <w:u w:val="single"/>
              </w:rPr>
              <w:t>」</w:t>
            </w:r>
            <w:r w:rsidRPr="00431C1E">
              <w:rPr>
                <w:rFonts w:ascii="細明體" w:eastAsia="細明體" w:hAnsi="細明體" w:cs="MSungHK-Light" w:hint="eastAsia"/>
                <w:color w:val="000000"/>
                <w:sz w:val="23"/>
                <w:szCs w:val="23"/>
              </w:rPr>
              <w:t>工作紙內的六個範疇訪問身邊的長輩。</w:t>
            </w:r>
          </w:p>
          <w:p w:rsidR="00B6449C" w:rsidRDefault="00B6449C" w:rsidP="001554BE">
            <w:pPr>
              <w:pStyle w:val="Pa12"/>
              <w:numPr>
                <w:ilvl w:val="0"/>
                <w:numId w:val="46"/>
              </w:numPr>
              <w:spacing w:before="20"/>
              <w:jc w:val="both"/>
              <w:rPr>
                <w:rFonts w:ascii="MSungHK-Light" w:eastAsia="MSungHK-Light" w:cs="MSungHK-Light"/>
                <w:color w:val="000000"/>
                <w:sz w:val="23"/>
                <w:szCs w:val="23"/>
              </w:rPr>
            </w:pPr>
            <w:r w:rsidRPr="00431C1E">
              <w:rPr>
                <w:rFonts w:ascii="細明體" w:eastAsia="細明體" w:hAnsi="細明體" w:cs="MSungHK-Light" w:hint="eastAsia"/>
                <w:color w:val="000000"/>
                <w:sz w:val="23"/>
                <w:szCs w:val="23"/>
              </w:rPr>
              <w:t>這使學生明白可從不同角度找出自己的長處，也藉此讓長輩多參與學生的活動</w:t>
            </w:r>
            <w:r>
              <w:rPr>
                <w:rFonts w:ascii="MSungHK-Light" w:eastAsia="MSungHK-Light" w:cs="MSungHK-Light" w:hint="eastAsia"/>
                <w:color w:val="000000"/>
                <w:sz w:val="23"/>
                <w:szCs w:val="23"/>
              </w:rPr>
              <w:t>。</w:t>
            </w:r>
          </w:p>
          <w:p w:rsidR="00485B7C" w:rsidRDefault="00485B7C" w:rsidP="007A606C">
            <w:pPr>
              <w:pStyle w:val="Default"/>
            </w:pPr>
          </w:p>
          <w:p w:rsidR="00485B7C" w:rsidRPr="007A606C" w:rsidRDefault="00485B7C" w:rsidP="007A606C">
            <w:pPr>
              <w:pStyle w:val="Default"/>
            </w:pPr>
            <w:r w:rsidRPr="00B56BAC">
              <w:rPr>
                <w:rFonts w:hAnsi="新細明體" w:hint="eastAsia"/>
                <w:b/>
                <w:color w:val="0070C0"/>
              </w:rPr>
              <w:t>對象</w:t>
            </w:r>
            <w:r w:rsidRPr="00415F84">
              <w:rPr>
                <w:rFonts w:hAnsi="新細明體" w:hint="eastAsia"/>
                <w:b/>
                <w:color w:val="0070C0"/>
              </w:rPr>
              <w:t xml:space="preserve"> :</w:t>
            </w:r>
            <w:r w:rsidRPr="00B56BAC">
              <w:rPr>
                <w:rFonts w:hAnsi="新細明體" w:hint="eastAsia"/>
                <w:b/>
              </w:rPr>
              <w:t xml:space="preserve"> </w:t>
            </w:r>
            <w:r w:rsidRPr="00415F84">
              <w:rPr>
                <w:rFonts w:hAnsi="新細明體" w:hint="eastAsia"/>
                <w:b/>
              </w:rPr>
              <w:t>初中/高中</w:t>
            </w:r>
          </w:p>
        </w:tc>
      </w:tr>
    </w:tbl>
    <w:p w:rsidR="00A44B8A" w:rsidRPr="004F1C36" w:rsidRDefault="00DE1361" w:rsidP="00903622">
      <w:pPr>
        <w:tabs>
          <w:tab w:val="left" w:pos="540"/>
        </w:tabs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3364992</wp:posOffset>
                </wp:positionH>
                <wp:positionV relativeFrom="paragraph">
                  <wp:posOffset>4048506</wp:posOffset>
                </wp:positionV>
                <wp:extent cx="1975104" cy="53401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1361" w:rsidRDefault="00DE1361">
                            <w:r>
                              <w:rPr>
                                <w:rFonts w:hint="eastAsia"/>
                              </w:rPr>
                              <w:t>Interpersonal Skills (e.g. respect others)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64.95pt;margin-top:318.8pt;width:155.5pt;height:4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" fillcolor="white [3201]" stroked="f" strokeweight=".5pt">
                <v:textbox>
                  <w:txbxContent>
                    <w:p w:rsidR="00DE1361" w:rsidRDefault="00DE1361">
                      <w:r>
                        <w:rPr>
                          <w:rFonts w:hint="eastAsia"/>
                        </w:rPr>
                        <w:t>Interpersonal Skills (e.g. respect others)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1861261</wp:posOffset>
                </wp:positionV>
                <wp:extent cx="2070202" cy="519379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202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1361" w:rsidRDefault="00DE1361">
                            <w:r>
                              <w:rPr>
                                <w:rFonts w:hint="eastAsia"/>
                              </w:rPr>
                              <w:t>Appearance (e.g. clean and tidy)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8.8pt;margin-top:146.55pt;width:163pt;height:4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" fillcolor="white [3201]" stroked="f" strokeweight=".5pt">
                <v:textbox>
                  <w:txbxContent>
                    <w:p w:rsidR="00DE1361" w:rsidRDefault="00DE1361">
                      <w:r>
                        <w:rPr>
                          <w:rFonts w:hint="eastAsia"/>
                        </w:rPr>
                        <w:t>Appearance (e.g. clean and tidy)</w:t>
                      </w:r>
                    </w:p>
                  </w:txbxContent>
                </v:textbox>
              </v:shape>
            </w:pict>
          </mc:Fallback>
        </mc:AlternateContent>
      </w:r>
      <w:r w:rsidR="00B6449C">
        <w:rPr>
          <w:noProof/>
        </w:rPr>
        <w:drawing>
          <wp:anchor distT="0" distB="0" distL="114300" distR="114300" simplePos="0" relativeHeight="251658240" behindDoc="0" locked="0" layoutInCell="1" allowOverlap="1" wp14:anchorId="0C0B08D8" wp14:editId="1E5EF3CE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934710" cy="7427595"/>
            <wp:effectExtent l="0" t="0" r="8890" b="1905"/>
            <wp:wrapNone/>
            <wp:docPr id="341" name="圖片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42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B8A" w:rsidRPr="004F1C36" w:rsidSect="00A307C1">
      <w:footerReference w:type="even" r:id="rId10"/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2F" w:rsidRDefault="00C9542F" w:rsidP="005B012E">
      <w:r>
        <w:separator/>
      </w:r>
    </w:p>
  </w:endnote>
  <w:endnote w:type="continuationSeparator" w:id="0">
    <w:p w:rsidR="00C9542F" w:rsidRDefault="00C9542F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 Light">
    <w:altName w:val="Arial Unicode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華康娃娃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2F" w:rsidRDefault="00C9542F" w:rsidP="005B012E">
      <w:r>
        <w:separator/>
      </w:r>
    </w:p>
  </w:footnote>
  <w:footnote w:type="continuationSeparator" w:id="0">
    <w:p w:rsidR="00C9542F" w:rsidRDefault="00C9542F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B8D00E3"/>
    <w:multiLevelType w:val="hybridMultilevel"/>
    <w:tmpl w:val="858487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0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1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7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3"/>
  </w:num>
  <w:num w:numId="4">
    <w:abstractNumId w:val="36"/>
  </w:num>
  <w:num w:numId="5">
    <w:abstractNumId w:val="47"/>
  </w:num>
  <w:num w:numId="6">
    <w:abstractNumId w:val="6"/>
  </w:num>
  <w:num w:numId="7">
    <w:abstractNumId w:val="18"/>
  </w:num>
  <w:num w:numId="8">
    <w:abstractNumId w:val="41"/>
  </w:num>
  <w:num w:numId="9">
    <w:abstractNumId w:val="22"/>
  </w:num>
  <w:num w:numId="10">
    <w:abstractNumId w:val="17"/>
  </w:num>
  <w:num w:numId="11">
    <w:abstractNumId w:val="42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4"/>
  </w:num>
  <w:num w:numId="17">
    <w:abstractNumId w:val="49"/>
  </w:num>
  <w:num w:numId="18">
    <w:abstractNumId w:val="45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50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9"/>
  </w:num>
  <w:num w:numId="29">
    <w:abstractNumId w:val="46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8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40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1"/>
  </w:num>
  <w:num w:numId="52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2F401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5B7C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20E07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07E87"/>
    <w:rsid w:val="00711545"/>
    <w:rsid w:val="00711617"/>
    <w:rsid w:val="00713040"/>
    <w:rsid w:val="007343C6"/>
    <w:rsid w:val="00752C77"/>
    <w:rsid w:val="00774CBB"/>
    <w:rsid w:val="00782183"/>
    <w:rsid w:val="00793826"/>
    <w:rsid w:val="00797C19"/>
    <w:rsid w:val="007A606C"/>
    <w:rsid w:val="007C0634"/>
    <w:rsid w:val="007C11E2"/>
    <w:rsid w:val="007D228F"/>
    <w:rsid w:val="007D2884"/>
    <w:rsid w:val="007E2090"/>
    <w:rsid w:val="007F200A"/>
    <w:rsid w:val="00805E27"/>
    <w:rsid w:val="00806E7D"/>
    <w:rsid w:val="00826A3A"/>
    <w:rsid w:val="00826DFE"/>
    <w:rsid w:val="00835772"/>
    <w:rsid w:val="008360A5"/>
    <w:rsid w:val="00860F83"/>
    <w:rsid w:val="00876546"/>
    <w:rsid w:val="00895D68"/>
    <w:rsid w:val="008A3E21"/>
    <w:rsid w:val="008D122D"/>
    <w:rsid w:val="008E0E50"/>
    <w:rsid w:val="008E49D2"/>
    <w:rsid w:val="008F700D"/>
    <w:rsid w:val="00900ADD"/>
    <w:rsid w:val="00903622"/>
    <w:rsid w:val="00904518"/>
    <w:rsid w:val="00912D20"/>
    <w:rsid w:val="009365BD"/>
    <w:rsid w:val="00944CFE"/>
    <w:rsid w:val="00952673"/>
    <w:rsid w:val="00955AB4"/>
    <w:rsid w:val="00976FB5"/>
    <w:rsid w:val="00995A23"/>
    <w:rsid w:val="009C2855"/>
    <w:rsid w:val="009C3515"/>
    <w:rsid w:val="009E1555"/>
    <w:rsid w:val="009E171E"/>
    <w:rsid w:val="00A00DA1"/>
    <w:rsid w:val="00A12088"/>
    <w:rsid w:val="00A307C1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7B0"/>
    <w:rsid w:val="00AE29FD"/>
    <w:rsid w:val="00AF0E95"/>
    <w:rsid w:val="00AF25D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9542F"/>
    <w:rsid w:val="00CA2E45"/>
    <w:rsid w:val="00CA43C5"/>
    <w:rsid w:val="00CA4490"/>
    <w:rsid w:val="00CA6621"/>
    <w:rsid w:val="00CA7A79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66AAE"/>
    <w:rsid w:val="00D833BA"/>
    <w:rsid w:val="00D86ABA"/>
    <w:rsid w:val="00D97025"/>
    <w:rsid w:val="00DC11E4"/>
    <w:rsid w:val="00DD0E14"/>
    <w:rsid w:val="00DE1361"/>
    <w:rsid w:val="00E36344"/>
    <w:rsid w:val="00E629B4"/>
    <w:rsid w:val="00E65C6A"/>
    <w:rsid w:val="00E7729C"/>
    <w:rsid w:val="00E77D98"/>
    <w:rsid w:val="00E87274"/>
    <w:rsid w:val="00EA1EE5"/>
    <w:rsid w:val="00EA6F7A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34C21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8EBCB-389C-4522-8C13-1DCC34CC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3</cp:revision>
  <cp:lastPrinted>2016-10-14T06:37:00Z</cp:lastPrinted>
  <dcterms:created xsi:type="dcterms:W3CDTF">2023-07-20T08:52:00Z</dcterms:created>
  <dcterms:modified xsi:type="dcterms:W3CDTF">2023-07-21T06:14:00Z</dcterms:modified>
</cp:coreProperties>
</file>