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E3" w:rsidRPr="00C40EB0" w:rsidRDefault="007845E3" w:rsidP="007845E3">
      <w:pPr>
        <w:pStyle w:val="Heading1"/>
        <w:spacing w:before="26"/>
        <w:jc w:val="right"/>
        <w:rPr>
          <w:rFonts w:ascii="Times New Roman" w:hAnsi="Times New Roman" w:cs="Times New Roman"/>
          <w:lang w:eastAsia="zh-TW"/>
        </w:rPr>
      </w:pPr>
      <w:r w:rsidRPr="00C40EB0">
        <w:rPr>
          <w:rFonts w:ascii="Times New Roman" w:hAnsi="Times New Roman" w:cs="Times New Roman"/>
          <w:lang w:eastAsia="zh-TW"/>
        </w:rPr>
        <w:t>Annex 8</w:t>
      </w:r>
    </w:p>
    <w:p w:rsidR="007845E3" w:rsidRPr="00C40EB0" w:rsidRDefault="007845E3" w:rsidP="007845E3">
      <w:pPr>
        <w:pStyle w:val="Heading1"/>
        <w:spacing w:before="26"/>
        <w:jc w:val="both"/>
        <w:rPr>
          <w:rFonts w:ascii="Times New Roman" w:hAnsi="Times New Roman" w:cs="Times New Roman"/>
          <w:lang w:eastAsia="zh-TW"/>
        </w:rPr>
      </w:pPr>
      <w:r w:rsidRPr="00C40EB0">
        <w:rPr>
          <w:rFonts w:ascii="Times New Roman" w:hAnsi="Times New Roman" w:cs="Times New Roman"/>
          <w:lang w:eastAsia="zh-TW"/>
        </w:rPr>
        <w:br/>
        <w:t>Topic 3: Information on Further Studies and Career Development</w:t>
      </w:r>
    </w:p>
    <w:p w:rsidR="007845E3" w:rsidRPr="00C40EB0" w:rsidRDefault="007845E3" w:rsidP="007845E3">
      <w:pPr>
        <w:pStyle w:val="Heading1"/>
        <w:spacing w:before="26"/>
        <w:jc w:val="both"/>
        <w:rPr>
          <w:rFonts w:ascii="Times New Roman" w:hAnsi="Times New Roman" w:cs="Times New Roman"/>
          <w:lang w:eastAsia="zh-TW"/>
        </w:rPr>
      </w:pPr>
      <w:r w:rsidRPr="00C40EB0">
        <w:rPr>
          <w:rFonts w:ascii="Times New Roman" w:hAnsi="Times New Roman" w:cs="Times New Roman"/>
          <w:lang w:eastAsia="zh-TW"/>
        </w:rPr>
        <w:br/>
        <w:t>Information 1: Information on local study</w:t>
      </w:r>
    </w:p>
    <w:p w:rsidR="007845E3" w:rsidRPr="00C40EB0" w:rsidRDefault="007845E3" w:rsidP="007845E3">
      <w:pPr>
        <w:pStyle w:val="BodyText"/>
        <w:spacing w:before="3"/>
        <w:jc w:val="both"/>
        <w:rPr>
          <w:rFonts w:ascii="Times New Roman" w:hAnsi="Times New Roman" w:cs="Times New Roman"/>
          <w:b/>
          <w:lang w:eastAsia="zh-TW"/>
        </w:rPr>
      </w:pPr>
    </w:p>
    <w:tbl>
      <w:tblPr>
        <w:tblStyle w:val="TableNormal1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247"/>
      </w:tblGrid>
      <w:tr w:rsidR="007845E3" w:rsidRPr="00C40EB0" w:rsidTr="00144990">
        <w:trPr>
          <w:trHeight w:hRule="exact" w:val="587"/>
        </w:trPr>
        <w:tc>
          <w:tcPr>
            <w:tcW w:w="1476" w:type="dxa"/>
          </w:tcPr>
          <w:p w:rsidR="007845E3" w:rsidRPr="00C40EB0" w:rsidRDefault="007845E3" w:rsidP="00144990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</w:p>
        </w:tc>
        <w:tc>
          <w:tcPr>
            <w:tcW w:w="1247" w:type="dxa"/>
          </w:tcPr>
          <w:p w:rsidR="007845E3" w:rsidRPr="00C40EB0" w:rsidRDefault="007845E3" w:rsidP="00144990">
            <w:pPr>
              <w:pStyle w:val="TableParagraph"/>
              <w:spacing w:line="266" w:lineRule="exact"/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Pr="00C40EB0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7845E3" w:rsidRPr="00C40EB0" w:rsidTr="00144990">
        <w:trPr>
          <w:trHeight w:hRule="exact" w:val="561"/>
        </w:trPr>
        <w:tc>
          <w:tcPr>
            <w:tcW w:w="1476" w:type="dxa"/>
          </w:tcPr>
          <w:p w:rsidR="007845E3" w:rsidRPr="00C40EB0" w:rsidRDefault="007845E3" w:rsidP="00144990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EB0">
              <w:rPr>
                <w:rFonts w:ascii="Times New Roman" w:hAnsi="Times New Roman" w:cs="Times New Roman"/>
                <w:b/>
                <w:sz w:val="24"/>
                <w:szCs w:val="24"/>
              </w:rPr>
              <w:t>Reference:</w:t>
            </w:r>
          </w:p>
        </w:tc>
        <w:tc>
          <w:tcPr>
            <w:tcW w:w="1247" w:type="dxa"/>
          </w:tcPr>
          <w:p w:rsidR="007845E3" w:rsidRPr="00C40EB0" w:rsidRDefault="007845E3" w:rsidP="00144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5E3" w:rsidRPr="004D6CFE" w:rsidRDefault="007845E3" w:rsidP="007845E3">
      <w:pPr>
        <w:pStyle w:val="ListParagraph"/>
        <w:numPr>
          <w:ilvl w:val="0"/>
          <w:numId w:val="1"/>
        </w:numPr>
        <w:tabs>
          <w:tab w:val="left" w:pos="793"/>
          <w:tab w:val="left" w:pos="794"/>
        </w:tabs>
        <w:spacing w:before="110" w:line="315" w:lineRule="exact"/>
        <w:jc w:val="both"/>
        <w:rPr>
          <w:rFonts w:ascii="Times New Roman" w:eastAsia="Wingdings" w:hAnsi="Times New Roman" w:cs="Times New Roman"/>
          <w:sz w:val="24"/>
          <w:szCs w:val="24"/>
          <w:lang w:eastAsia="zh-TW"/>
        </w:rPr>
      </w:pPr>
      <w:r w:rsidRPr="004D6CFE">
        <w:rPr>
          <w:rFonts w:ascii="Times New Roman" w:eastAsia="Times New Roman" w:hAnsi="Times New Roman" w:cs="Times New Roman"/>
          <w:sz w:val="24"/>
          <w:szCs w:val="24"/>
          <w:lang w:eastAsia="zh-TW"/>
        </w:rPr>
        <w:t>JUPAS</w:t>
      </w:r>
    </w:p>
    <w:p w:rsidR="007845E3" w:rsidRPr="004D6CFE" w:rsidRDefault="007845E3" w:rsidP="007845E3">
      <w:pPr>
        <w:pStyle w:val="BodyText"/>
        <w:spacing w:line="315" w:lineRule="exact"/>
        <w:ind w:left="793"/>
        <w:jc w:val="both"/>
        <w:rPr>
          <w:rFonts w:ascii="Times New Roman" w:hAnsi="Times New Roman" w:cs="Times New Roman"/>
        </w:rPr>
      </w:pPr>
      <w:r w:rsidRPr="004D6CFE">
        <w:rPr>
          <w:rFonts w:ascii="Times New Roman" w:hAnsi="Times New Roman" w:cs="Times New Roman"/>
        </w:rPr>
        <w:t>Link: https://www.jupas.edu.hk/en/</w:t>
      </w:r>
    </w:p>
    <w:p w:rsidR="007845E3" w:rsidRPr="004D6CFE" w:rsidRDefault="007845E3" w:rsidP="007845E3">
      <w:pPr>
        <w:pStyle w:val="BodyText"/>
        <w:spacing w:before="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845E3" w:rsidRPr="004D6CFE" w:rsidRDefault="007845E3" w:rsidP="007845E3">
      <w:pPr>
        <w:pStyle w:val="ListParagraph"/>
        <w:numPr>
          <w:ilvl w:val="0"/>
          <w:numId w:val="1"/>
        </w:numPr>
        <w:tabs>
          <w:tab w:val="left" w:pos="793"/>
          <w:tab w:val="left" w:pos="794"/>
        </w:tabs>
        <w:jc w:val="both"/>
        <w:rPr>
          <w:rFonts w:ascii="Times New Roman" w:eastAsia="Wingdings" w:hAnsi="Times New Roman" w:cs="Times New Roman"/>
          <w:sz w:val="24"/>
          <w:szCs w:val="24"/>
          <w:lang w:eastAsia="zh-TW"/>
        </w:rPr>
      </w:pPr>
      <w:r w:rsidRPr="004D6CFE">
        <w:rPr>
          <w:rFonts w:ascii="Times New Roman" w:hAnsi="Times New Roman" w:cs="Times New Roman"/>
          <w:sz w:val="24"/>
          <w:szCs w:val="24"/>
          <w:lang w:eastAsia="zh-TW"/>
        </w:rPr>
        <w:t>Concourse for Self-financing Post-secondary Education</w:t>
      </w:r>
    </w:p>
    <w:p w:rsidR="007845E3" w:rsidRPr="00A4426A" w:rsidRDefault="007845E3" w:rsidP="007845E3">
      <w:pPr>
        <w:pStyle w:val="BodyText"/>
        <w:spacing w:before="22"/>
        <w:ind w:left="793"/>
        <w:jc w:val="both"/>
        <w:rPr>
          <w:rFonts w:ascii="Times New Roman" w:hAnsi="Times New Roman" w:cs="Times New Roman"/>
          <w:highlight w:val="yellow"/>
        </w:rPr>
      </w:pPr>
      <w:r w:rsidRPr="004D6CFE">
        <w:rPr>
          <w:rFonts w:ascii="Times New Roman" w:hAnsi="Times New Roman" w:cs="Times New Roman"/>
        </w:rPr>
        <w:t>Link: https://www.cspe.edu.hk/en/index.html</w:t>
      </w:r>
    </w:p>
    <w:p w:rsidR="007845E3" w:rsidRPr="00A4426A" w:rsidRDefault="007845E3" w:rsidP="007845E3">
      <w:pPr>
        <w:pStyle w:val="BodyText"/>
        <w:spacing w:before="8"/>
        <w:jc w:val="both"/>
        <w:rPr>
          <w:rFonts w:ascii="Times New Roman" w:hAnsi="Times New Roman" w:cs="Times New Roman"/>
          <w:highlight w:val="yellow"/>
        </w:rPr>
      </w:pPr>
    </w:p>
    <w:p w:rsidR="007845E3" w:rsidRPr="004D6CFE" w:rsidRDefault="007845E3" w:rsidP="007845E3">
      <w:pPr>
        <w:pStyle w:val="ListParagraph"/>
        <w:numPr>
          <w:ilvl w:val="0"/>
          <w:numId w:val="1"/>
        </w:numPr>
        <w:tabs>
          <w:tab w:val="left" w:pos="793"/>
          <w:tab w:val="left" w:pos="794"/>
        </w:tabs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CFE">
        <w:rPr>
          <w:rFonts w:ascii="Times New Roman" w:hAnsi="Times New Roman" w:cs="Times New Roman"/>
          <w:sz w:val="24"/>
          <w:szCs w:val="24"/>
        </w:rPr>
        <w:t>iPASS</w:t>
      </w:r>
    </w:p>
    <w:p w:rsidR="007845E3" w:rsidRPr="004D6CFE" w:rsidRDefault="007845E3" w:rsidP="007845E3">
      <w:pPr>
        <w:pStyle w:val="BodyText"/>
        <w:spacing w:before="18"/>
        <w:ind w:left="793"/>
        <w:jc w:val="both"/>
        <w:rPr>
          <w:rFonts w:ascii="Times New Roman" w:hAnsi="Times New Roman" w:cs="Times New Roman"/>
        </w:rPr>
      </w:pPr>
      <w:r w:rsidRPr="004D6CFE">
        <w:rPr>
          <w:rFonts w:ascii="Times New Roman" w:hAnsi="Times New Roman" w:cs="Times New Roman"/>
        </w:rPr>
        <w:t>Link: https://www.cspe.edu.hk/en/ipass/index.html</w:t>
      </w:r>
    </w:p>
    <w:p w:rsidR="007845E3" w:rsidRPr="004D6CFE" w:rsidRDefault="007845E3" w:rsidP="007845E3">
      <w:pPr>
        <w:pStyle w:val="BodyText"/>
        <w:spacing w:before="5"/>
        <w:jc w:val="both"/>
        <w:rPr>
          <w:rFonts w:ascii="Times New Roman" w:hAnsi="Times New Roman" w:cs="Times New Roman"/>
        </w:rPr>
      </w:pPr>
    </w:p>
    <w:p w:rsidR="007845E3" w:rsidRPr="004D6CFE" w:rsidRDefault="007845E3" w:rsidP="007845E3">
      <w:pPr>
        <w:pStyle w:val="ListParagraph"/>
        <w:numPr>
          <w:ilvl w:val="0"/>
          <w:numId w:val="1"/>
        </w:numPr>
        <w:tabs>
          <w:tab w:val="left" w:pos="793"/>
          <w:tab w:val="left" w:pos="794"/>
        </w:tabs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CFE">
        <w:rPr>
          <w:rFonts w:ascii="Times New Roman" w:eastAsia="Times New Roman" w:hAnsi="Times New Roman" w:cs="Times New Roman"/>
          <w:sz w:val="24"/>
          <w:szCs w:val="24"/>
        </w:rPr>
        <w:t>E-APPS</w:t>
      </w:r>
    </w:p>
    <w:p w:rsidR="007845E3" w:rsidRPr="004D6CFE" w:rsidRDefault="007845E3" w:rsidP="007845E3">
      <w:pPr>
        <w:pStyle w:val="BodyText"/>
        <w:spacing w:before="17"/>
        <w:ind w:left="793"/>
        <w:jc w:val="both"/>
        <w:rPr>
          <w:rFonts w:ascii="Times New Roman" w:hAnsi="Times New Roman" w:cs="Times New Roman"/>
        </w:rPr>
      </w:pPr>
      <w:r w:rsidRPr="004D6CFE">
        <w:rPr>
          <w:rFonts w:ascii="Times New Roman" w:hAnsi="Times New Roman" w:cs="Times New Roman"/>
        </w:rPr>
        <w:t>Link:</w:t>
      </w:r>
      <w:r w:rsidRPr="004D6CFE">
        <w:t xml:space="preserve"> </w:t>
      </w:r>
      <w:r w:rsidRPr="004D6CFE">
        <w:rPr>
          <w:rFonts w:ascii="Times New Roman" w:hAnsi="Times New Roman" w:cs="Times New Roman"/>
        </w:rPr>
        <w:t>https://www.eapp.gov.hk/eapp/faces/index.jspx</w:t>
      </w:r>
    </w:p>
    <w:p w:rsidR="007845E3" w:rsidRPr="004D6CFE" w:rsidRDefault="007845E3" w:rsidP="007845E3">
      <w:pPr>
        <w:pStyle w:val="BodyText"/>
        <w:jc w:val="both"/>
        <w:rPr>
          <w:rFonts w:ascii="Times New Roman" w:hAnsi="Times New Roman" w:cs="Times New Roman"/>
        </w:rPr>
      </w:pPr>
    </w:p>
    <w:p w:rsidR="007845E3" w:rsidRPr="004D6CFE" w:rsidRDefault="007845E3" w:rsidP="007845E3">
      <w:pPr>
        <w:pStyle w:val="Heading1"/>
        <w:spacing w:before="26"/>
        <w:ind w:left="0"/>
        <w:jc w:val="both"/>
        <w:rPr>
          <w:rFonts w:ascii="Times New Roman" w:hAnsi="Times New Roman" w:cs="Times New Roman"/>
          <w:lang w:eastAsia="zh-TW"/>
        </w:rPr>
      </w:pPr>
      <w:r w:rsidRPr="004D6CFE">
        <w:rPr>
          <w:rFonts w:ascii="Times New Roman" w:hAnsi="Times New Roman" w:cs="Times New Roman"/>
          <w:lang w:eastAsia="zh-TW"/>
        </w:rPr>
        <w:t>Information 2: Information on non-local study</w:t>
      </w:r>
    </w:p>
    <w:p w:rsidR="007845E3" w:rsidRPr="004D6CFE" w:rsidRDefault="007845E3" w:rsidP="007845E3">
      <w:pPr>
        <w:pStyle w:val="BodyText"/>
        <w:spacing w:before="2" w:after="1"/>
        <w:jc w:val="both"/>
        <w:rPr>
          <w:rFonts w:ascii="Times New Roman" w:hAnsi="Times New Roman" w:cs="Times New Roman"/>
          <w:b/>
          <w:lang w:eastAsia="zh-TW"/>
        </w:rPr>
      </w:pPr>
    </w:p>
    <w:tbl>
      <w:tblPr>
        <w:tblStyle w:val="TableNormal1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247"/>
      </w:tblGrid>
      <w:tr w:rsidR="007845E3" w:rsidRPr="004D6CFE" w:rsidTr="00144990">
        <w:trPr>
          <w:trHeight w:hRule="exact" w:val="587"/>
        </w:trPr>
        <w:tc>
          <w:tcPr>
            <w:tcW w:w="1476" w:type="dxa"/>
          </w:tcPr>
          <w:p w:rsidR="007845E3" w:rsidRPr="004D6CFE" w:rsidRDefault="007845E3" w:rsidP="00144990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CFE"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</w:p>
        </w:tc>
        <w:tc>
          <w:tcPr>
            <w:tcW w:w="1247" w:type="dxa"/>
          </w:tcPr>
          <w:p w:rsidR="007845E3" w:rsidRPr="004D6CFE" w:rsidRDefault="007845E3" w:rsidP="00144990">
            <w:pPr>
              <w:pStyle w:val="TableParagraph"/>
              <w:spacing w:line="266" w:lineRule="exact"/>
              <w:ind w:left="78" w:right="-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Pr="004D6CFE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7845E3" w:rsidRPr="0015073E" w:rsidTr="00144990">
        <w:trPr>
          <w:trHeight w:hRule="exact" w:val="561"/>
        </w:trPr>
        <w:tc>
          <w:tcPr>
            <w:tcW w:w="1476" w:type="dxa"/>
          </w:tcPr>
          <w:p w:rsidR="007845E3" w:rsidRPr="004D6CFE" w:rsidRDefault="007845E3" w:rsidP="00144990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CFE">
              <w:rPr>
                <w:rFonts w:ascii="Times New Roman" w:hAnsi="Times New Roman" w:cs="Times New Roman"/>
                <w:b/>
                <w:sz w:val="24"/>
                <w:szCs w:val="24"/>
              </w:rPr>
              <w:t>Reference:</w:t>
            </w:r>
          </w:p>
        </w:tc>
        <w:tc>
          <w:tcPr>
            <w:tcW w:w="1247" w:type="dxa"/>
          </w:tcPr>
          <w:p w:rsidR="007845E3" w:rsidRPr="004D6CFE" w:rsidRDefault="007845E3" w:rsidP="00144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5E3" w:rsidRPr="004D6CFE" w:rsidRDefault="007845E3" w:rsidP="007845E3">
      <w:pPr>
        <w:pStyle w:val="ListParagraph"/>
        <w:numPr>
          <w:ilvl w:val="0"/>
          <w:numId w:val="1"/>
        </w:numPr>
        <w:tabs>
          <w:tab w:val="left" w:pos="793"/>
          <w:tab w:val="left" w:pos="794"/>
        </w:tabs>
        <w:spacing w:before="110" w:line="3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D6CFE">
        <w:rPr>
          <w:rFonts w:ascii="Times New Roman" w:hAnsi="Times New Roman" w:cs="Times New Roman"/>
          <w:sz w:val="24"/>
          <w:szCs w:val="24"/>
        </w:rPr>
        <w:t>Education Bureau – Life Planning Information Website</w:t>
      </w:r>
    </w:p>
    <w:p w:rsidR="007845E3" w:rsidRPr="004D6CFE" w:rsidRDefault="007845E3" w:rsidP="007845E3">
      <w:pPr>
        <w:pStyle w:val="BodyText"/>
        <w:spacing w:line="309" w:lineRule="exact"/>
        <w:ind w:left="793"/>
        <w:jc w:val="both"/>
        <w:rPr>
          <w:rFonts w:ascii="Times New Roman" w:hAnsi="Times New Roman" w:cs="Times New Roman"/>
        </w:rPr>
      </w:pPr>
      <w:r w:rsidRPr="004D6CFE">
        <w:rPr>
          <w:rFonts w:ascii="Times New Roman" w:hAnsi="Times New Roman" w:cs="Times New Roman"/>
        </w:rPr>
        <w:t>Link: https://lifeplanning.edb.gov.hk/en/index.html</w:t>
      </w:r>
      <w:r w:rsidRPr="004D6CFE" w:rsidDel="00466D50">
        <w:rPr>
          <w:rFonts w:ascii="Times New Roman" w:hAnsi="Times New Roman" w:cs="Times New Roman"/>
        </w:rPr>
        <w:t xml:space="preserve"> </w:t>
      </w:r>
    </w:p>
    <w:p w:rsidR="007845E3" w:rsidRPr="004D6CFE" w:rsidRDefault="007845E3" w:rsidP="007845E3">
      <w:pPr>
        <w:pStyle w:val="BodyText"/>
        <w:spacing w:line="309" w:lineRule="exact"/>
        <w:ind w:left="793"/>
        <w:jc w:val="both"/>
        <w:rPr>
          <w:rFonts w:ascii="Times New Roman" w:hAnsi="Times New Roman" w:cs="Times New Roman"/>
        </w:rPr>
      </w:pPr>
    </w:p>
    <w:p w:rsidR="007845E3" w:rsidRPr="004D6CFE" w:rsidRDefault="007845E3" w:rsidP="007845E3">
      <w:pPr>
        <w:pStyle w:val="Heading1"/>
        <w:spacing w:before="26"/>
        <w:jc w:val="both"/>
        <w:rPr>
          <w:rFonts w:ascii="Times New Roman" w:hAnsi="Times New Roman" w:cs="Times New Roman"/>
          <w:lang w:eastAsia="zh-TW"/>
        </w:rPr>
      </w:pPr>
      <w:r w:rsidRPr="004D6CFE">
        <w:rPr>
          <w:rFonts w:ascii="Times New Roman" w:hAnsi="Times New Roman" w:cs="Times New Roman"/>
          <w:lang w:eastAsia="zh-TW"/>
        </w:rPr>
        <w:t xml:space="preserve">Information 3: Career-related information </w:t>
      </w:r>
    </w:p>
    <w:p w:rsidR="007845E3" w:rsidRPr="004D6CFE" w:rsidRDefault="007845E3" w:rsidP="007845E3">
      <w:pPr>
        <w:pStyle w:val="BodyText"/>
        <w:spacing w:before="3"/>
        <w:jc w:val="both"/>
        <w:rPr>
          <w:rFonts w:ascii="Times New Roman" w:hAnsi="Times New Roman" w:cs="Times New Roman"/>
          <w:b/>
        </w:rPr>
      </w:pPr>
    </w:p>
    <w:tbl>
      <w:tblPr>
        <w:tblStyle w:val="TableNormal1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389"/>
      </w:tblGrid>
      <w:tr w:rsidR="007845E3" w:rsidRPr="0015073E" w:rsidTr="00144990">
        <w:trPr>
          <w:trHeight w:hRule="exact" w:val="587"/>
        </w:trPr>
        <w:tc>
          <w:tcPr>
            <w:tcW w:w="1476" w:type="dxa"/>
          </w:tcPr>
          <w:p w:rsidR="007845E3" w:rsidRPr="004D6CFE" w:rsidRDefault="007845E3" w:rsidP="00144990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CFE"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</w:p>
        </w:tc>
        <w:tc>
          <w:tcPr>
            <w:tcW w:w="1389" w:type="dxa"/>
          </w:tcPr>
          <w:p w:rsidR="007845E3" w:rsidRPr="004D6CFE" w:rsidRDefault="007845E3" w:rsidP="00144990">
            <w:pPr>
              <w:pStyle w:val="TableParagraph"/>
              <w:spacing w:line="266" w:lineRule="exact"/>
              <w:ind w:left="78" w:right="-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Pr="004D6CFE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7845E3" w:rsidRPr="004D6CFE" w:rsidTr="00144990">
        <w:trPr>
          <w:trHeight w:hRule="exact" w:val="561"/>
        </w:trPr>
        <w:tc>
          <w:tcPr>
            <w:tcW w:w="1476" w:type="dxa"/>
          </w:tcPr>
          <w:p w:rsidR="007845E3" w:rsidRPr="004D6CFE" w:rsidRDefault="007845E3" w:rsidP="00144990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CFE">
              <w:rPr>
                <w:rFonts w:ascii="Times New Roman" w:hAnsi="Times New Roman" w:cs="Times New Roman"/>
                <w:b/>
                <w:sz w:val="24"/>
                <w:szCs w:val="24"/>
              </w:rPr>
              <w:t>Reference:</w:t>
            </w:r>
          </w:p>
        </w:tc>
        <w:tc>
          <w:tcPr>
            <w:tcW w:w="1389" w:type="dxa"/>
          </w:tcPr>
          <w:p w:rsidR="007845E3" w:rsidRPr="004D6CFE" w:rsidRDefault="007845E3" w:rsidP="00144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5E3" w:rsidRPr="004D6CFE" w:rsidRDefault="007845E3" w:rsidP="007845E3">
      <w:pPr>
        <w:pStyle w:val="ListParagraph"/>
        <w:numPr>
          <w:ilvl w:val="0"/>
          <w:numId w:val="1"/>
        </w:numPr>
        <w:tabs>
          <w:tab w:val="left" w:pos="793"/>
          <w:tab w:val="left" w:pos="794"/>
        </w:tabs>
        <w:spacing w:before="110" w:line="314" w:lineRule="exact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4D6CFE">
        <w:rPr>
          <w:rFonts w:ascii="Times New Roman" w:hAnsi="Times New Roman" w:cs="Times New Roman"/>
          <w:sz w:val="24"/>
          <w:szCs w:val="24"/>
        </w:rPr>
        <w:t>Labour Department</w:t>
      </w:r>
    </w:p>
    <w:p w:rsidR="007845E3" w:rsidRPr="004D6CFE" w:rsidRDefault="007845E3" w:rsidP="007845E3">
      <w:pPr>
        <w:pStyle w:val="BodyText"/>
        <w:spacing w:line="316" w:lineRule="exact"/>
        <w:ind w:left="793"/>
        <w:jc w:val="both"/>
        <w:rPr>
          <w:rFonts w:ascii="Times New Roman" w:hAnsi="Times New Roman" w:cs="Times New Roman"/>
        </w:rPr>
      </w:pPr>
      <w:r w:rsidRPr="004D6CFE">
        <w:rPr>
          <w:rFonts w:ascii="Times New Roman" w:hAnsi="Times New Roman" w:cs="Times New Roman"/>
        </w:rPr>
        <w:t xml:space="preserve">Link: </w:t>
      </w:r>
      <w:hyperlink r:id="rId7">
        <w:r w:rsidRPr="004D6CFE">
          <w:rPr>
            <w:rFonts w:ascii="Times New Roman" w:hAnsi="Times New Roman" w:cs="Times New Roman"/>
          </w:rPr>
          <w:t>http://www.labour.gov.hk/front.htm</w:t>
        </w:r>
      </w:hyperlink>
    </w:p>
    <w:p w:rsidR="007845E3" w:rsidRPr="004D6CFE" w:rsidRDefault="007845E3" w:rsidP="007845E3">
      <w:pPr>
        <w:pStyle w:val="BodyText"/>
        <w:spacing w:before="5"/>
        <w:jc w:val="both"/>
        <w:rPr>
          <w:rFonts w:ascii="Times New Roman" w:hAnsi="Times New Roman" w:cs="Times New Roman"/>
        </w:rPr>
      </w:pPr>
    </w:p>
    <w:p w:rsidR="007845E3" w:rsidRPr="004D6CFE" w:rsidRDefault="007845E3" w:rsidP="007845E3">
      <w:pPr>
        <w:pStyle w:val="ListParagraph"/>
        <w:numPr>
          <w:ilvl w:val="0"/>
          <w:numId w:val="1"/>
        </w:numPr>
        <w:tabs>
          <w:tab w:val="left" w:pos="793"/>
          <w:tab w:val="left" w:pos="794"/>
        </w:tabs>
        <w:spacing w:line="26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D6CFE">
        <w:rPr>
          <w:rFonts w:ascii="Times New Roman" w:hAnsi="Times New Roman" w:cs="Times New Roman"/>
          <w:spacing w:val="-4"/>
          <w:sz w:val="24"/>
          <w:szCs w:val="24"/>
        </w:rPr>
        <w:t>Youth.gov.hk</w:t>
      </w:r>
    </w:p>
    <w:p w:rsidR="007845E3" w:rsidRPr="00C40EB0" w:rsidRDefault="007845E3" w:rsidP="007845E3">
      <w:pPr>
        <w:pStyle w:val="BodyText"/>
        <w:spacing w:line="303" w:lineRule="exact"/>
        <w:ind w:left="793"/>
        <w:jc w:val="both"/>
        <w:rPr>
          <w:rFonts w:ascii="Times New Roman" w:hAnsi="Times New Roman" w:cs="Times New Roman"/>
        </w:rPr>
      </w:pPr>
      <w:r w:rsidRPr="004D6CFE">
        <w:rPr>
          <w:rFonts w:ascii="Times New Roman" w:hAnsi="Times New Roman" w:cs="Times New Roman"/>
        </w:rPr>
        <w:t>Link: https://www.youth.gov.hk/en/index.htm</w:t>
      </w:r>
    </w:p>
    <w:p w:rsidR="0005786F" w:rsidRPr="007845E3" w:rsidRDefault="0005786F">
      <w:pPr>
        <w:rPr>
          <w:lang w:val="en-US"/>
        </w:rPr>
      </w:pPr>
    </w:p>
    <w:sectPr w:rsidR="0005786F" w:rsidRPr="007845E3" w:rsidSect="007845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121" w:rsidRDefault="00B50121" w:rsidP="007845E3">
      <w:r>
        <w:separator/>
      </w:r>
    </w:p>
  </w:endnote>
  <w:endnote w:type="continuationSeparator" w:id="0">
    <w:p w:rsidR="00B50121" w:rsidRDefault="00B50121" w:rsidP="0078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121" w:rsidRDefault="00B50121" w:rsidP="007845E3">
      <w:r>
        <w:separator/>
      </w:r>
    </w:p>
  </w:footnote>
  <w:footnote w:type="continuationSeparator" w:id="0">
    <w:p w:rsidR="00B50121" w:rsidRDefault="00B50121" w:rsidP="00784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A4504"/>
    <w:multiLevelType w:val="hybridMultilevel"/>
    <w:tmpl w:val="04A8F4C2"/>
    <w:lvl w:ilvl="0" w:tplc="04090001">
      <w:start w:val="1"/>
      <w:numFmt w:val="bullet"/>
      <w:lvlText w:val=""/>
      <w:lvlJc w:val="left"/>
      <w:pPr>
        <w:ind w:left="793" w:hanging="481"/>
      </w:pPr>
      <w:rPr>
        <w:rFonts w:ascii="Wingdings" w:hAnsi="Wingdings" w:hint="default"/>
        <w:w w:val="100"/>
      </w:rPr>
    </w:lvl>
    <w:lvl w:ilvl="1" w:tplc="89DC35F2">
      <w:numFmt w:val="bullet"/>
      <w:lvlText w:val="•"/>
      <w:lvlJc w:val="left"/>
      <w:pPr>
        <w:ind w:left="5120" w:hanging="481"/>
      </w:pPr>
      <w:rPr>
        <w:rFonts w:hint="default"/>
      </w:rPr>
    </w:lvl>
    <w:lvl w:ilvl="2" w:tplc="0D58296C">
      <w:numFmt w:val="bullet"/>
      <w:lvlText w:val="•"/>
      <w:lvlJc w:val="left"/>
      <w:pPr>
        <w:ind w:left="5662" w:hanging="481"/>
      </w:pPr>
      <w:rPr>
        <w:rFonts w:hint="default"/>
      </w:rPr>
    </w:lvl>
    <w:lvl w:ilvl="3" w:tplc="81484B30">
      <w:numFmt w:val="bullet"/>
      <w:lvlText w:val="•"/>
      <w:lvlJc w:val="left"/>
      <w:pPr>
        <w:ind w:left="6205" w:hanging="481"/>
      </w:pPr>
      <w:rPr>
        <w:rFonts w:hint="default"/>
      </w:rPr>
    </w:lvl>
    <w:lvl w:ilvl="4" w:tplc="E6F60F70">
      <w:numFmt w:val="bullet"/>
      <w:lvlText w:val="•"/>
      <w:lvlJc w:val="left"/>
      <w:pPr>
        <w:ind w:left="6748" w:hanging="481"/>
      </w:pPr>
      <w:rPr>
        <w:rFonts w:hint="default"/>
      </w:rPr>
    </w:lvl>
    <w:lvl w:ilvl="5" w:tplc="BB2C24D2">
      <w:numFmt w:val="bullet"/>
      <w:lvlText w:val="•"/>
      <w:lvlJc w:val="left"/>
      <w:pPr>
        <w:ind w:left="7291" w:hanging="481"/>
      </w:pPr>
      <w:rPr>
        <w:rFonts w:hint="default"/>
      </w:rPr>
    </w:lvl>
    <w:lvl w:ilvl="6" w:tplc="0F825CE2">
      <w:numFmt w:val="bullet"/>
      <w:lvlText w:val="•"/>
      <w:lvlJc w:val="left"/>
      <w:pPr>
        <w:ind w:left="7834" w:hanging="481"/>
      </w:pPr>
      <w:rPr>
        <w:rFonts w:hint="default"/>
      </w:rPr>
    </w:lvl>
    <w:lvl w:ilvl="7" w:tplc="BCDE1E70">
      <w:numFmt w:val="bullet"/>
      <w:lvlText w:val="•"/>
      <w:lvlJc w:val="left"/>
      <w:pPr>
        <w:ind w:left="8377" w:hanging="481"/>
      </w:pPr>
      <w:rPr>
        <w:rFonts w:hint="default"/>
      </w:rPr>
    </w:lvl>
    <w:lvl w:ilvl="8" w:tplc="21228982">
      <w:numFmt w:val="bullet"/>
      <w:lvlText w:val="•"/>
      <w:lvlJc w:val="left"/>
      <w:pPr>
        <w:ind w:left="8920" w:hanging="4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62"/>
    <w:rsid w:val="00025662"/>
    <w:rsid w:val="0005786F"/>
    <w:rsid w:val="007845E3"/>
    <w:rsid w:val="009E2C62"/>
    <w:rsid w:val="00B5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02997"/>
  <w15:chartTrackingRefBased/>
  <w15:docId w15:val="{7655AE24-5A67-4B48-AAE5-C4548066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5E3"/>
    <w:pPr>
      <w:widowControl w:val="0"/>
    </w:pPr>
    <w:rPr>
      <w:lang w:val="en-GB" w:eastAsia="zh-CN"/>
    </w:rPr>
  </w:style>
  <w:style w:type="paragraph" w:styleId="Heading1">
    <w:name w:val="heading 1"/>
    <w:basedOn w:val="Normal"/>
    <w:link w:val="Heading1Char"/>
    <w:uiPriority w:val="1"/>
    <w:qFormat/>
    <w:rsid w:val="007845E3"/>
    <w:pPr>
      <w:autoSpaceDE w:val="0"/>
      <w:autoSpaceDN w:val="0"/>
      <w:ind w:left="312"/>
      <w:outlineLvl w:val="0"/>
    </w:pPr>
    <w:rPr>
      <w:rFonts w:ascii="新細明體" w:eastAsia="新細明體" w:hAnsi="新細明體" w:cs="新細明體"/>
      <w:b/>
      <w:bCs/>
      <w:kern w:val="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basedOn w:val="Normal"/>
    <w:link w:val="SmallChar"/>
    <w:uiPriority w:val="1"/>
    <w:qFormat/>
    <w:rsid w:val="00025662"/>
    <w:pPr>
      <w:tabs>
        <w:tab w:val="left" w:pos="6852"/>
      </w:tabs>
      <w:autoSpaceDE w:val="0"/>
      <w:autoSpaceDN w:val="0"/>
      <w:spacing w:before="102"/>
      <w:ind w:left="3631"/>
    </w:pPr>
    <w:rPr>
      <w:rFonts w:ascii="Calibri" w:eastAsia="Calibri" w:hAnsi="Calibri" w:cs="Calibri"/>
      <w:color w:val="939598"/>
      <w:w w:val="120"/>
      <w:sz w:val="14"/>
      <w:lang w:bidi="en-US"/>
    </w:rPr>
  </w:style>
  <w:style w:type="character" w:customStyle="1" w:styleId="SmallChar">
    <w:name w:val="Small Char"/>
    <w:basedOn w:val="DefaultParagraphFont"/>
    <w:link w:val="Small"/>
    <w:uiPriority w:val="1"/>
    <w:rsid w:val="00025662"/>
    <w:rPr>
      <w:rFonts w:ascii="Calibri" w:eastAsia="Calibri" w:hAnsi="Calibri" w:cs="Calibri"/>
      <w:color w:val="939598"/>
      <w:w w:val="120"/>
      <w:sz w:val="1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845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845E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45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845E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845E3"/>
    <w:rPr>
      <w:rFonts w:ascii="新細明體" w:eastAsia="新細明體" w:hAnsi="新細明體" w:cs="新細明體"/>
      <w:b/>
      <w:bCs/>
      <w:kern w:val="0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845E3"/>
    <w:pPr>
      <w:autoSpaceDE w:val="0"/>
      <w:autoSpaceDN w:val="0"/>
    </w:pPr>
    <w:rPr>
      <w:rFonts w:ascii="新細明體" w:eastAsia="新細明體" w:hAnsi="新細明體" w:cs="新細明體"/>
      <w:kern w:val="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845E3"/>
    <w:rPr>
      <w:rFonts w:ascii="新細明體" w:eastAsia="新細明體" w:hAnsi="新細明體" w:cs="新細明體"/>
      <w:kern w:val="0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7845E3"/>
    <w:pPr>
      <w:autoSpaceDE w:val="0"/>
      <w:autoSpaceDN w:val="0"/>
      <w:ind w:left="897" w:hanging="360"/>
    </w:pPr>
    <w:rPr>
      <w:rFonts w:ascii="新細明體" w:eastAsia="新細明體" w:hAnsi="新細明體" w:cs="新細明體"/>
      <w:kern w:val="0"/>
      <w:sz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845E3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7845E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bour.gov.hk/fron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>EDB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Shing-chung</dc:creator>
  <cp:keywords/>
  <dc:description/>
  <cp:lastModifiedBy>LO, Shing-chung</cp:lastModifiedBy>
  <cp:revision>2</cp:revision>
  <dcterms:created xsi:type="dcterms:W3CDTF">2020-11-06T06:50:00Z</dcterms:created>
  <dcterms:modified xsi:type="dcterms:W3CDTF">2020-11-06T06:52:00Z</dcterms:modified>
</cp:coreProperties>
</file>