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5B6" w:rsidRPr="00A70FD8" w:rsidRDefault="009165B6" w:rsidP="00BB549E">
      <w:pPr>
        <w:widowControl/>
        <w:spacing w:after="160" w:line="276" w:lineRule="auto"/>
        <w:jc w:val="both"/>
        <w:rPr>
          <w:rFonts w:ascii="Times New Roman" w:hAnsi="Times New Roman" w:cs="Times New Roman"/>
          <w:b/>
          <w:color w:val="ED7D31" w:themeColor="accent2"/>
          <w:kern w:val="0"/>
          <w:sz w:val="44"/>
          <w:szCs w:val="44"/>
          <w:lang w:eastAsia="zh-HK"/>
        </w:rPr>
      </w:pPr>
      <w:r w:rsidRPr="00A70FD8">
        <w:rPr>
          <w:rFonts w:ascii="Times New Roman" w:hAnsi="Times New Roman" w:cs="Times New Roman"/>
          <w:b/>
          <w:color w:val="ED7D31" w:themeColor="accent2"/>
          <w:kern w:val="0"/>
          <w:sz w:val="44"/>
          <w:szCs w:val="44"/>
          <w:lang w:eastAsia="zh-HK"/>
        </w:rPr>
        <w:t>單元四</w:t>
      </w:r>
      <w:r w:rsidR="001300C5" w:rsidRPr="00A70FD8">
        <w:rPr>
          <w:rFonts w:ascii="Times New Roman" w:hAnsi="Times New Roman" w:cs="Times New Roman"/>
          <w:b/>
          <w:color w:val="ED7D31" w:themeColor="accent2"/>
          <w:kern w:val="0"/>
          <w:sz w:val="44"/>
          <w:szCs w:val="44"/>
          <w:lang w:eastAsia="zh-HK"/>
        </w:rPr>
        <w:t>：</w:t>
      </w:r>
      <w:r w:rsidRPr="00A70FD8">
        <w:rPr>
          <w:rFonts w:ascii="Times New Roman" w:hAnsi="Times New Roman" w:cs="Times New Roman"/>
          <w:b/>
          <w:color w:val="ED7D31" w:themeColor="accent2"/>
          <w:kern w:val="0"/>
          <w:sz w:val="44"/>
          <w:szCs w:val="44"/>
          <w:lang w:eastAsia="zh-HK"/>
        </w:rPr>
        <w:t>成長嚮導</w:t>
      </w:r>
      <w:r w:rsidR="0037020E" w:rsidRPr="0037020E">
        <w:rPr>
          <w:rFonts w:ascii="Times New Roman" w:hAnsi="Times New Roman" w:cs="Times New Roman" w:hint="eastAsia"/>
          <w:b/>
          <w:color w:val="ED7D31" w:themeColor="accent2"/>
          <w:kern w:val="0"/>
          <w:sz w:val="44"/>
          <w:szCs w:val="44"/>
          <w:lang w:eastAsia="zh-HK"/>
        </w:rPr>
        <w:t>手冊</w:t>
      </w:r>
    </w:p>
    <w:p w:rsidR="009165B6" w:rsidRPr="00A70FD8" w:rsidRDefault="009165B6" w:rsidP="00BB549E">
      <w:pPr>
        <w:spacing w:before="180" w:after="180" w:line="276" w:lineRule="auto"/>
        <w:jc w:val="both"/>
        <w:rPr>
          <w:rFonts w:ascii="Times New Roman" w:hAnsi="Times New Roman" w:cs="Times New Roman"/>
          <w:szCs w:val="24"/>
          <w:lang w:eastAsia="zh-HK"/>
        </w:rPr>
      </w:pPr>
      <w:r w:rsidRPr="00A70FD8">
        <w:rPr>
          <w:rFonts w:ascii="Times New Roman" w:hAnsi="Times New Roman" w:cs="Times New Roman"/>
          <w:szCs w:val="24"/>
          <w:lang w:eastAsia="zh-HK"/>
        </w:rPr>
        <w:t>本計劃設有成長嚮導部分，以協助計劃推行，為學生提供更多樣化及平</w:t>
      </w:r>
      <w:r w:rsidRPr="00A70FD8">
        <w:rPr>
          <w:rFonts w:ascii="Times New Roman" w:hAnsi="Times New Roman" w:cs="Times New Roman"/>
          <w:szCs w:val="24"/>
        </w:rPr>
        <w:t>衡</w:t>
      </w:r>
      <w:r w:rsidRPr="00A70FD8">
        <w:rPr>
          <w:rFonts w:ascii="Times New Roman" w:hAnsi="Times New Roman" w:cs="Times New Roman"/>
          <w:szCs w:val="24"/>
          <w:lang w:eastAsia="zh-HK"/>
        </w:rPr>
        <w:t>的支援，</w:t>
      </w:r>
      <w:proofErr w:type="gramStart"/>
      <w:r w:rsidRPr="00A70FD8">
        <w:rPr>
          <w:rFonts w:ascii="Times New Roman" w:hAnsi="Times New Roman" w:cs="Times New Roman"/>
          <w:szCs w:val="24"/>
          <w:lang w:eastAsia="zh-HK"/>
        </w:rPr>
        <w:t>擴闊眼界</w:t>
      </w:r>
      <w:proofErr w:type="gramEnd"/>
      <w:r w:rsidRPr="00A70FD8">
        <w:rPr>
          <w:rFonts w:ascii="Times New Roman" w:hAnsi="Times New Roman" w:cs="Times New Roman"/>
          <w:szCs w:val="24"/>
          <w:lang w:eastAsia="zh-HK"/>
        </w:rPr>
        <w:t>與經歷。</w:t>
      </w:r>
    </w:p>
    <w:p w:rsidR="009165B6" w:rsidRPr="00A70FD8" w:rsidRDefault="009165B6" w:rsidP="00BB549E">
      <w:pPr>
        <w:pStyle w:val="1"/>
        <w:widowControl/>
        <w:spacing w:line="276" w:lineRule="auto"/>
        <w:jc w:val="both"/>
        <w:rPr>
          <w:rFonts w:ascii="Times New Roman" w:eastAsiaTheme="minorEastAsia" w:hAnsi="Times New Roman" w:cs="Times New Roman"/>
          <w:kern w:val="0"/>
        </w:rPr>
      </w:pPr>
      <w:r w:rsidRPr="00A70FD8">
        <w:rPr>
          <w:rFonts w:ascii="Times New Roman" w:eastAsiaTheme="minorEastAsia" w:hAnsi="Times New Roman" w:cs="Times New Roman"/>
          <w:kern w:val="0"/>
        </w:rPr>
        <w:t>目的</w:t>
      </w:r>
    </w:p>
    <w:p w:rsidR="009165B6" w:rsidRPr="00A70FD8" w:rsidRDefault="009165B6" w:rsidP="00BB549E">
      <w:pPr>
        <w:pStyle w:val="a8"/>
        <w:widowControl/>
        <w:numPr>
          <w:ilvl w:val="0"/>
          <w:numId w:val="29"/>
        </w:numPr>
        <w:spacing w:after="160" w:line="276" w:lineRule="auto"/>
        <w:ind w:leftChars="0"/>
        <w:jc w:val="both"/>
        <w:rPr>
          <w:rFonts w:ascii="Times New Roman" w:hAnsi="Times New Roman" w:cs="Times New Roman"/>
          <w:kern w:val="0"/>
          <w:szCs w:val="24"/>
          <w:lang w:eastAsia="zh-HK"/>
        </w:rPr>
      </w:pPr>
      <w:r w:rsidRPr="00A70FD8">
        <w:rPr>
          <w:rFonts w:ascii="Times New Roman" w:hAnsi="Times New Roman" w:cs="Times New Roman"/>
          <w:kern w:val="0"/>
          <w:szCs w:val="24"/>
          <w:lang w:eastAsia="zh-HK"/>
        </w:rPr>
        <w:t>生命故事分享，啟發及引導學生規劃將來</w:t>
      </w:r>
    </w:p>
    <w:p w:rsidR="009165B6" w:rsidRPr="00A70FD8" w:rsidRDefault="009165B6" w:rsidP="00BB549E">
      <w:pPr>
        <w:pStyle w:val="a8"/>
        <w:widowControl/>
        <w:spacing w:after="160" w:line="276" w:lineRule="auto"/>
        <w:ind w:leftChars="0" w:left="425"/>
        <w:jc w:val="both"/>
        <w:rPr>
          <w:rFonts w:ascii="Times New Roman" w:hAnsi="Times New Roman" w:cs="Times New Roman"/>
          <w:kern w:val="0"/>
          <w:szCs w:val="24"/>
          <w:lang w:eastAsia="zh-HK"/>
        </w:rPr>
      </w:pPr>
      <w:r w:rsidRPr="00A70FD8">
        <w:rPr>
          <w:rFonts w:ascii="Times New Roman" w:hAnsi="Times New Roman" w:cs="Times New Roman"/>
          <w:kern w:val="0"/>
          <w:szCs w:val="24"/>
          <w:lang w:eastAsia="zh-HK"/>
        </w:rPr>
        <w:t>學生普遍自信心偏低，限制自己的能力與選擇，對規劃將來沒有希望和信心。成長嚮導亦曾經歷青年時期的迷茫與探索的階段，他們與學生分享規劃生涯的歷程，描述當中的困難、應對和得着。學生於過程中獲得一些與成長相關的資訊，在他們的成長路上提供了重要的助力。這些相處與分享讓學生更有信心規劃將來，對生涯規劃有更多的想像及發現可能性。</w:t>
      </w:r>
    </w:p>
    <w:p w:rsidR="009165B6" w:rsidRPr="00A70FD8" w:rsidRDefault="009165B6" w:rsidP="00BB549E">
      <w:pPr>
        <w:pStyle w:val="a8"/>
        <w:widowControl/>
        <w:spacing w:after="160" w:line="276" w:lineRule="auto"/>
        <w:ind w:leftChars="0" w:left="425" w:hanging="425"/>
        <w:jc w:val="both"/>
        <w:rPr>
          <w:rFonts w:ascii="Times New Roman" w:hAnsi="Times New Roman" w:cs="Times New Roman"/>
          <w:kern w:val="0"/>
          <w:szCs w:val="24"/>
          <w:lang w:eastAsia="zh-HK"/>
        </w:rPr>
      </w:pPr>
    </w:p>
    <w:p w:rsidR="009165B6" w:rsidRPr="00A70FD8" w:rsidRDefault="009165B6" w:rsidP="00BB549E">
      <w:pPr>
        <w:pStyle w:val="a8"/>
        <w:widowControl/>
        <w:numPr>
          <w:ilvl w:val="0"/>
          <w:numId w:val="29"/>
        </w:numPr>
        <w:spacing w:after="160" w:line="276" w:lineRule="auto"/>
        <w:ind w:leftChars="0"/>
        <w:jc w:val="both"/>
        <w:rPr>
          <w:rFonts w:ascii="Times New Roman" w:hAnsi="Times New Roman" w:cs="Times New Roman"/>
          <w:kern w:val="0"/>
          <w:szCs w:val="24"/>
          <w:lang w:eastAsia="zh-HK"/>
        </w:rPr>
      </w:pPr>
      <w:proofErr w:type="gramStart"/>
      <w:r w:rsidRPr="00A70FD8">
        <w:rPr>
          <w:rFonts w:ascii="Times New Roman" w:hAnsi="Times New Roman" w:cs="Times New Roman"/>
          <w:kern w:val="0"/>
          <w:szCs w:val="24"/>
          <w:lang w:eastAsia="zh-HK"/>
        </w:rPr>
        <w:t>擴闊對</w:t>
      </w:r>
      <w:proofErr w:type="gramEnd"/>
      <w:r w:rsidRPr="00A70FD8">
        <w:rPr>
          <w:rFonts w:ascii="Times New Roman" w:hAnsi="Times New Roman" w:cs="Times New Roman"/>
          <w:kern w:val="0"/>
          <w:szCs w:val="24"/>
          <w:lang w:eastAsia="zh-HK"/>
        </w:rPr>
        <w:t>工作世界的認識，支援試工活動</w:t>
      </w:r>
    </w:p>
    <w:p w:rsidR="009165B6" w:rsidRPr="00A70FD8" w:rsidRDefault="009165B6" w:rsidP="00BB549E">
      <w:pPr>
        <w:pStyle w:val="a8"/>
        <w:widowControl/>
        <w:spacing w:after="160" w:line="276" w:lineRule="auto"/>
        <w:ind w:leftChars="0" w:left="425"/>
        <w:jc w:val="both"/>
        <w:rPr>
          <w:rFonts w:ascii="Times New Roman" w:hAnsi="Times New Roman" w:cs="Times New Roman"/>
          <w:kern w:val="0"/>
          <w:szCs w:val="24"/>
          <w:lang w:eastAsia="zh-HK"/>
        </w:rPr>
      </w:pPr>
      <w:r w:rsidRPr="00A70FD8">
        <w:rPr>
          <w:rFonts w:ascii="Times New Roman" w:hAnsi="Times New Roman" w:cs="Times New Roman"/>
          <w:kern w:val="0"/>
          <w:szCs w:val="24"/>
          <w:lang w:eastAsia="zh-HK"/>
        </w:rPr>
        <w:t>學生認識的行業種類不廣，加上工作經驗不多，對職場世界感覺陌生，曾工作或在職的成長嚮導分享工作經驗與發現，讓學生了解合適的求職和工作的態度和技巧，引導學生進行職業探索。加上，成長嚮導在學生進行試工活動的過程中作出支援，透過檢討實際的工作情況，鞏固學習，持續進步。</w:t>
      </w:r>
    </w:p>
    <w:p w:rsidR="009165B6" w:rsidRPr="00A70FD8" w:rsidRDefault="009165B6" w:rsidP="00BB549E">
      <w:pPr>
        <w:pStyle w:val="a8"/>
        <w:widowControl/>
        <w:spacing w:after="160" w:line="276" w:lineRule="auto"/>
        <w:ind w:leftChars="0" w:left="425" w:hanging="425"/>
        <w:jc w:val="both"/>
        <w:rPr>
          <w:rFonts w:ascii="Times New Roman" w:hAnsi="Times New Roman" w:cs="Times New Roman"/>
          <w:kern w:val="0"/>
          <w:szCs w:val="24"/>
          <w:lang w:eastAsia="zh-HK"/>
        </w:rPr>
      </w:pPr>
    </w:p>
    <w:p w:rsidR="009165B6" w:rsidRPr="00A70FD8" w:rsidRDefault="009165B6" w:rsidP="00BB549E">
      <w:pPr>
        <w:pStyle w:val="a8"/>
        <w:widowControl/>
        <w:numPr>
          <w:ilvl w:val="0"/>
          <w:numId w:val="29"/>
        </w:numPr>
        <w:spacing w:after="160" w:line="276" w:lineRule="auto"/>
        <w:ind w:leftChars="0"/>
        <w:jc w:val="both"/>
        <w:rPr>
          <w:rFonts w:ascii="Times New Roman" w:hAnsi="Times New Roman" w:cs="Times New Roman"/>
          <w:kern w:val="0"/>
          <w:szCs w:val="24"/>
          <w:lang w:eastAsia="zh-HK"/>
        </w:rPr>
      </w:pPr>
      <w:r w:rsidRPr="00A70FD8">
        <w:rPr>
          <w:rFonts w:ascii="Times New Roman" w:hAnsi="Times New Roman" w:cs="Times New Roman"/>
          <w:kern w:val="0"/>
          <w:szCs w:val="24"/>
          <w:lang w:eastAsia="zh-HK"/>
        </w:rPr>
        <w:t>雙向成長，建立社區支援網絡</w:t>
      </w:r>
    </w:p>
    <w:p w:rsidR="009165B6" w:rsidRPr="00A70FD8" w:rsidRDefault="009165B6" w:rsidP="00BB549E">
      <w:pPr>
        <w:pStyle w:val="a8"/>
        <w:widowControl/>
        <w:spacing w:after="160" w:line="276" w:lineRule="auto"/>
        <w:ind w:leftChars="0" w:left="425"/>
        <w:jc w:val="both"/>
        <w:rPr>
          <w:rFonts w:ascii="Times New Roman" w:hAnsi="Times New Roman" w:cs="Times New Roman"/>
          <w:kern w:val="0"/>
          <w:szCs w:val="24"/>
          <w:lang w:eastAsia="zh-HK"/>
        </w:rPr>
      </w:pPr>
      <w:r w:rsidRPr="00A70FD8">
        <w:rPr>
          <w:rFonts w:ascii="Times New Roman" w:hAnsi="Times New Roman" w:cs="Times New Roman"/>
          <w:kern w:val="0"/>
          <w:szCs w:val="24"/>
          <w:lang w:eastAsia="zh-HK"/>
        </w:rPr>
        <w:t>學生大多表現被動，未有發現自己的需要或尋求支援，成長嚮導計劃有助建立支援網絡。特殊學習困難是個隱形的障礙，社會上欠缺認識與支援。成長嚮導計劃讓社會各界人士認識這些青少年，並了解他們的特質和需要，讓他們在面對困難時有更多資源面對挑戰。成長嚮導在與學生相處的經驗當中學習，亦更有信心於日後作相應的支援。</w:t>
      </w:r>
    </w:p>
    <w:p w:rsidR="009165B6" w:rsidRPr="00A70FD8" w:rsidRDefault="009165B6" w:rsidP="00BB549E">
      <w:pPr>
        <w:spacing w:before="180" w:after="180" w:line="276" w:lineRule="auto"/>
        <w:jc w:val="both"/>
        <w:rPr>
          <w:rFonts w:ascii="Times New Roman" w:hAnsi="Times New Roman" w:cs="Times New Roman"/>
          <w:szCs w:val="24"/>
          <w:u w:val="single"/>
          <w:lang w:eastAsia="zh-HK"/>
        </w:rPr>
      </w:pPr>
    </w:p>
    <w:p w:rsidR="002F09CF" w:rsidRPr="00A70FD8" w:rsidRDefault="002F09CF" w:rsidP="00BB549E">
      <w:pPr>
        <w:widowControl/>
        <w:spacing w:beforeLines="50" w:before="180" w:afterLines="50" w:after="180" w:line="276" w:lineRule="auto"/>
        <w:jc w:val="both"/>
        <w:rPr>
          <w:rFonts w:ascii="Times New Roman" w:hAnsi="Times New Roman" w:cs="Times New Roman"/>
          <w:szCs w:val="24"/>
          <w:lang w:eastAsia="zh-HK"/>
        </w:rPr>
      </w:pPr>
      <w:r w:rsidRPr="00A70FD8">
        <w:rPr>
          <w:rFonts w:ascii="Times New Roman" w:hAnsi="Times New Roman" w:cs="Times New Roman"/>
          <w:szCs w:val="24"/>
          <w:lang w:eastAsia="zh-HK"/>
        </w:rPr>
        <w:br w:type="page"/>
      </w:r>
    </w:p>
    <w:p w:rsidR="009165B6" w:rsidRPr="00A70FD8" w:rsidRDefault="009165B6" w:rsidP="00BB549E">
      <w:pPr>
        <w:pStyle w:val="1"/>
        <w:spacing w:line="276" w:lineRule="auto"/>
        <w:jc w:val="both"/>
        <w:rPr>
          <w:rFonts w:ascii="Times New Roman" w:eastAsiaTheme="minorEastAsia" w:hAnsi="Times New Roman" w:cs="Times New Roman"/>
        </w:rPr>
      </w:pPr>
      <w:r w:rsidRPr="00A70FD8">
        <w:rPr>
          <w:rFonts w:ascii="Times New Roman" w:eastAsiaTheme="minorEastAsia" w:hAnsi="Times New Roman" w:cs="Times New Roman"/>
          <w:lang w:eastAsia="zh-HK"/>
        </w:rPr>
        <w:lastRenderedPageBreak/>
        <w:t>指引</w:t>
      </w:r>
    </w:p>
    <w:p w:rsidR="009165B6" w:rsidRPr="00A70FD8" w:rsidRDefault="009165B6" w:rsidP="00BB549E">
      <w:pPr>
        <w:pStyle w:val="a8"/>
        <w:numPr>
          <w:ilvl w:val="0"/>
          <w:numId w:val="30"/>
        </w:numPr>
        <w:spacing w:before="180" w:after="180" w:line="276" w:lineRule="auto"/>
        <w:ind w:leftChars="0"/>
        <w:jc w:val="both"/>
        <w:rPr>
          <w:rFonts w:ascii="Times New Roman" w:hAnsi="Times New Roman" w:cs="Times New Roman"/>
          <w:szCs w:val="24"/>
        </w:rPr>
      </w:pPr>
      <w:r w:rsidRPr="00A70FD8">
        <w:rPr>
          <w:rFonts w:ascii="Times New Roman" w:hAnsi="Times New Roman" w:cs="Times New Roman"/>
          <w:szCs w:val="24"/>
          <w:lang w:eastAsia="zh-HK"/>
        </w:rPr>
        <w:t>流程</w:t>
      </w:r>
    </w:p>
    <w:p w:rsidR="009165B6" w:rsidRPr="00A70FD8" w:rsidRDefault="009165B6" w:rsidP="00BB549E">
      <w:pPr>
        <w:pStyle w:val="a8"/>
        <w:spacing w:before="180" w:after="180" w:line="276" w:lineRule="auto"/>
        <w:ind w:leftChars="0" w:left="960"/>
        <w:jc w:val="both"/>
        <w:rPr>
          <w:rFonts w:ascii="Times New Roman" w:hAnsi="Times New Roman" w:cs="Times New Roman"/>
          <w:szCs w:val="24"/>
        </w:rPr>
      </w:pPr>
      <w:r w:rsidRPr="00A70FD8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14A8C016" wp14:editId="28DDC8D6">
            <wp:extent cx="5313872" cy="1173192"/>
            <wp:effectExtent l="38100" t="0" r="39370" b="0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9165B6" w:rsidRPr="00A70FD8" w:rsidRDefault="009165B6" w:rsidP="00BB549E">
      <w:pPr>
        <w:pStyle w:val="a8"/>
        <w:spacing w:before="180" w:after="180" w:line="276" w:lineRule="auto"/>
        <w:ind w:leftChars="0" w:left="960"/>
        <w:jc w:val="both"/>
        <w:rPr>
          <w:rFonts w:ascii="Times New Roman" w:hAnsi="Times New Roman" w:cs="Times New Roman"/>
          <w:szCs w:val="24"/>
        </w:rPr>
      </w:pPr>
    </w:p>
    <w:p w:rsidR="009165B6" w:rsidRPr="00A70FD8" w:rsidRDefault="009165B6" w:rsidP="00BB549E">
      <w:pPr>
        <w:pStyle w:val="a8"/>
        <w:numPr>
          <w:ilvl w:val="0"/>
          <w:numId w:val="30"/>
        </w:numPr>
        <w:spacing w:before="180" w:after="180" w:line="276" w:lineRule="auto"/>
        <w:ind w:leftChars="0"/>
        <w:jc w:val="both"/>
        <w:rPr>
          <w:rFonts w:ascii="Times New Roman" w:hAnsi="Times New Roman" w:cs="Times New Roman"/>
          <w:szCs w:val="24"/>
          <w:lang w:eastAsia="zh-HK"/>
        </w:rPr>
      </w:pPr>
      <w:r w:rsidRPr="00A70FD8">
        <w:rPr>
          <w:rFonts w:ascii="Times New Roman" w:hAnsi="Times New Roman" w:cs="Times New Roman"/>
          <w:szCs w:val="24"/>
          <w:lang w:eastAsia="zh-HK"/>
        </w:rPr>
        <w:t>導師準備</w:t>
      </w:r>
    </w:p>
    <w:p w:rsidR="002F09CF" w:rsidRPr="00A70FD8" w:rsidRDefault="009165B6" w:rsidP="00BB549E">
      <w:pPr>
        <w:pStyle w:val="a8"/>
        <w:numPr>
          <w:ilvl w:val="1"/>
          <w:numId w:val="30"/>
        </w:numPr>
        <w:spacing w:before="180" w:after="180" w:line="276" w:lineRule="auto"/>
        <w:ind w:leftChars="0"/>
        <w:jc w:val="both"/>
        <w:rPr>
          <w:rFonts w:ascii="Times New Roman" w:hAnsi="Times New Roman" w:cs="Times New Roman"/>
          <w:szCs w:val="24"/>
          <w:lang w:eastAsia="zh-HK"/>
        </w:rPr>
      </w:pPr>
      <w:r w:rsidRPr="00A70FD8">
        <w:rPr>
          <w:rFonts w:ascii="Times New Roman" w:hAnsi="Times New Roman" w:cs="Times New Roman"/>
          <w:szCs w:val="24"/>
          <w:lang w:eastAsia="zh-HK"/>
        </w:rPr>
        <w:t>制定活動細節</w:t>
      </w:r>
    </w:p>
    <w:p w:rsidR="009165B6" w:rsidRPr="00A70FD8" w:rsidRDefault="009165B6" w:rsidP="00BB549E">
      <w:pPr>
        <w:pStyle w:val="a8"/>
        <w:spacing w:before="180" w:after="180" w:line="276" w:lineRule="auto"/>
        <w:ind w:leftChars="0" w:left="992"/>
        <w:jc w:val="both"/>
        <w:rPr>
          <w:rFonts w:ascii="Times New Roman" w:hAnsi="Times New Roman" w:cs="Times New Roman"/>
          <w:szCs w:val="24"/>
          <w:lang w:eastAsia="zh-HK"/>
        </w:rPr>
      </w:pPr>
      <w:r w:rsidRPr="00A70FD8">
        <w:rPr>
          <w:rFonts w:ascii="Times New Roman" w:hAnsi="Times New Roman" w:cs="Times New Roman"/>
          <w:szCs w:val="24"/>
          <w:lang w:eastAsia="zh-HK"/>
        </w:rPr>
        <w:t>清晰的活動細節有助成長嚮導</w:t>
      </w:r>
      <w:r w:rsidRPr="00A70FD8">
        <w:rPr>
          <w:rFonts w:ascii="Times New Roman" w:hAnsi="Times New Roman" w:cs="Times New Roman"/>
          <w:szCs w:val="24"/>
        </w:rPr>
        <w:t>調節期望與</w:t>
      </w:r>
      <w:r w:rsidRPr="00A70FD8">
        <w:rPr>
          <w:rFonts w:ascii="Times New Roman" w:hAnsi="Times New Roman" w:cs="Times New Roman"/>
          <w:szCs w:val="24"/>
          <w:lang w:eastAsia="zh-HK"/>
        </w:rPr>
        <w:t>準備</w:t>
      </w:r>
      <w:r w:rsidRPr="00A70FD8">
        <w:rPr>
          <w:rFonts w:ascii="Times New Roman" w:hAnsi="Times New Roman" w:cs="Times New Roman"/>
          <w:szCs w:val="24"/>
        </w:rPr>
        <w:t>，</w:t>
      </w:r>
      <w:r w:rsidRPr="00A70FD8">
        <w:rPr>
          <w:rFonts w:ascii="Times New Roman" w:hAnsi="Times New Roman" w:cs="Times New Roman"/>
          <w:szCs w:val="24"/>
          <w:lang w:eastAsia="zh-HK"/>
        </w:rPr>
        <w:t>並了解計劃的要求和流程，以彰</w:t>
      </w:r>
      <w:r w:rsidRPr="00A70FD8">
        <w:rPr>
          <w:rFonts w:ascii="Times New Roman" w:hAnsi="Times New Roman" w:cs="Times New Roman"/>
          <w:szCs w:val="24"/>
        </w:rPr>
        <w:t>顯</w:t>
      </w:r>
      <w:r w:rsidRPr="00A70FD8">
        <w:rPr>
          <w:rFonts w:ascii="Times New Roman" w:hAnsi="Times New Roman" w:cs="Times New Roman"/>
          <w:szCs w:val="24"/>
          <w:lang w:eastAsia="zh-HK"/>
        </w:rPr>
        <w:t>活動成效</w:t>
      </w:r>
      <w:r w:rsidRPr="00A70FD8">
        <w:rPr>
          <w:rFonts w:ascii="Times New Roman" w:hAnsi="Times New Roman" w:cs="Times New Roman"/>
          <w:szCs w:val="24"/>
        </w:rPr>
        <w:t>，</w:t>
      </w:r>
      <w:r w:rsidRPr="00A70FD8">
        <w:rPr>
          <w:rFonts w:ascii="Times New Roman" w:hAnsi="Times New Roman" w:cs="Times New Roman"/>
          <w:szCs w:val="24"/>
          <w:lang w:eastAsia="zh-HK"/>
        </w:rPr>
        <w:t>當中主要的細節設計建議如下：</w:t>
      </w:r>
    </w:p>
    <w:tbl>
      <w:tblPr>
        <w:tblStyle w:val="ab"/>
        <w:tblW w:w="0" w:type="auto"/>
        <w:tblInd w:w="988" w:type="dxa"/>
        <w:tblLook w:val="04A0" w:firstRow="1" w:lastRow="0" w:firstColumn="1" w:lastColumn="0" w:noHBand="0" w:noVBand="1"/>
      </w:tblPr>
      <w:tblGrid>
        <w:gridCol w:w="567"/>
        <w:gridCol w:w="1275"/>
        <w:gridCol w:w="6237"/>
      </w:tblGrid>
      <w:tr w:rsidR="002F09CF" w:rsidRPr="00A70FD8" w:rsidTr="00DB4F4A">
        <w:tc>
          <w:tcPr>
            <w:tcW w:w="567" w:type="dxa"/>
          </w:tcPr>
          <w:p w:rsidR="002F09CF" w:rsidRPr="00A70FD8" w:rsidRDefault="002F09CF" w:rsidP="00BB549E">
            <w:pPr>
              <w:pStyle w:val="a8"/>
              <w:spacing w:before="120" w:after="120" w:line="276" w:lineRule="auto"/>
              <w:ind w:leftChars="0" w:left="0"/>
              <w:jc w:val="both"/>
              <w:rPr>
                <w:rFonts w:ascii="Times New Roman" w:eastAsiaTheme="minorEastAsia" w:hAnsi="Times New Roman"/>
                <w:sz w:val="21"/>
                <w:szCs w:val="21"/>
                <w:lang w:eastAsia="zh-HK"/>
              </w:rPr>
            </w:pPr>
          </w:p>
        </w:tc>
        <w:tc>
          <w:tcPr>
            <w:tcW w:w="1275" w:type="dxa"/>
          </w:tcPr>
          <w:p w:rsidR="002F09CF" w:rsidRPr="00A70FD8" w:rsidRDefault="002F09CF" w:rsidP="00BB549E">
            <w:pPr>
              <w:pStyle w:val="a8"/>
              <w:spacing w:before="120" w:after="120" w:line="276" w:lineRule="auto"/>
              <w:ind w:leftChars="0" w:left="0"/>
              <w:jc w:val="both"/>
              <w:rPr>
                <w:rFonts w:ascii="Times New Roman" w:eastAsiaTheme="minorEastAsia" w:hAnsi="Times New Roman"/>
                <w:sz w:val="21"/>
                <w:szCs w:val="21"/>
                <w:lang w:eastAsia="zh-HK"/>
              </w:rPr>
            </w:pPr>
            <w:r w:rsidRPr="00A70FD8">
              <w:rPr>
                <w:rFonts w:ascii="Times New Roman" w:eastAsiaTheme="minorEastAsia" w:hAnsi="Times New Roman"/>
                <w:sz w:val="21"/>
                <w:szCs w:val="21"/>
                <w:lang w:eastAsia="zh-HK"/>
              </w:rPr>
              <w:t>事項</w:t>
            </w:r>
          </w:p>
        </w:tc>
        <w:tc>
          <w:tcPr>
            <w:tcW w:w="6237" w:type="dxa"/>
          </w:tcPr>
          <w:p w:rsidR="002F09CF" w:rsidRPr="00A70FD8" w:rsidRDefault="002F09CF" w:rsidP="00BB549E">
            <w:pPr>
              <w:pStyle w:val="a8"/>
              <w:spacing w:before="120" w:after="120" w:line="276" w:lineRule="auto"/>
              <w:ind w:leftChars="0" w:left="0"/>
              <w:jc w:val="both"/>
              <w:rPr>
                <w:rFonts w:ascii="Times New Roman" w:eastAsiaTheme="minorEastAsia" w:hAnsi="Times New Roman"/>
                <w:sz w:val="21"/>
                <w:szCs w:val="21"/>
                <w:lang w:eastAsia="zh-HK"/>
              </w:rPr>
            </w:pPr>
            <w:r w:rsidRPr="00A70FD8">
              <w:rPr>
                <w:rFonts w:ascii="Times New Roman" w:eastAsiaTheme="minorEastAsia" w:hAnsi="Times New Roman"/>
                <w:sz w:val="21"/>
                <w:szCs w:val="21"/>
                <w:lang w:eastAsia="zh-HK"/>
              </w:rPr>
              <w:t>推行建議</w:t>
            </w:r>
          </w:p>
        </w:tc>
      </w:tr>
      <w:tr w:rsidR="002F09CF" w:rsidRPr="00A70FD8" w:rsidTr="00DB4F4A">
        <w:tc>
          <w:tcPr>
            <w:tcW w:w="567" w:type="dxa"/>
          </w:tcPr>
          <w:p w:rsidR="002F09CF" w:rsidRPr="00A70FD8" w:rsidRDefault="002F09CF" w:rsidP="00BB549E">
            <w:pPr>
              <w:pStyle w:val="a8"/>
              <w:numPr>
                <w:ilvl w:val="0"/>
                <w:numId w:val="31"/>
              </w:numPr>
              <w:spacing w:before="120" w:after="120" w:line="276" w:lineRule="auto"/>
              <w:ind w:leftChars="0"/>
              <w:jc w:val="both"/>
              <w:rPr>
                <w:rFonts w:ascii="Times New Roman" w:eastAsiaTheme="minorEastAsia" w:hAnsi="Times New Roman"/>
                <w:sz w:val="21"/>
                <w:szCs w:val="21"/>
                <w:lang w:eastAsia="zh-HK"/>
              </w:rPr>
            </w:pPr>
          </w:p>
        </w:tc>
        <w:tc>
          <w:tcPr>
            <w:tcW w:w="1275" w:type="dxa"/>
          </w:tcPr>
          <w:p w:rsidR="002F09CF" w:rsidRPr="00A70FD8" w:rsidRDefault="002F09CF" w:rsidP="00BB549E">
            <w:pPr>
              <w:pStyle w:val="a8"/>
              <w:spacing w:before="120" w:after="120" w:line="276" w:lineRule="auto"/>
              <w:ind w:leftChars="0" w:left="0"/>
              <w:jc w:val="both"/>
              <w:rPr>
                <w:rFonts w:ascii="Times New Roman" w:eastAsiaTheme="minorEastAsia" w:hAnsi="Times New Roman"/>
                <w:sz w:val="21"/>
                <w:szCs w:val="21"/>
                <w:lang w:eastAsia="zh-HK"/>
              </w:rPr>
            </w:pPr>
            <w:r w:rsidRPr="00A70FD8">
              <w:rPr>
                <w:rFonts w:ascii="Times New Roman" w:eastAsiaTheme="minorEastAsia" w:hAnsi="Times New Roman"/>
                <w:sz w:val="21"/>
                <w:szCs w:val="21"/>
                <w:lang w:eastAsia="zh-HK"/>
              </w:rPr>
              <w:t>參與時段</w:t>
            </w:r>
          </w:p>
        </w:tc>
        <w:tc>
          <w:tcPr>
            <w:tcW w:w="6237" w:type="dxa"/>
          </w:tcPr>
          <w:p w:rsidR="002F09CF" w:rsidRPr="00A70FD8" w:rsidRDefault="002F09CF" w:rsidP="00BB549E">
            <w:pPr>
              <w:pStyle w:val="a8"/>
              <w:spacing w:before="120" w:after="120" w:line="276" w:lineRule="auto"/>
              <w:ind w:leftChars="0" w:left="0"/>
              <w:jc w:val="both"/>
              <w:rPr>
                <w:rFonts w:ascii="Times New Roman" w:eastAsiaTheme="minorEastAsia" w:hAnsi="Times New Roman"/>
                <w:sz w:val="21"/>
                <w:szCs w:val="21"/>
                <w:lang w:eastAsia="zh-HK"/>
              </w:rPr>
            </w:pPr>
            <w:r w:rsidRPr="00A70FD8">
              <w:rPr>
                <w:rFonts w:ascii="Times New Roman" w:eastAsiaTheme="minorEastAsia" w:hAnsi="Times New Roman"/>
                <w:sz w:val="21"/>
                <w:szCs w:val="21"/>
                <w:lang w:eastAsia="zh-HK"/>
              </w:rPr>
              <w:t>建議成長嚮導的參與能貫穿計劃初中後期，以便有效了解學生的情況及參與進程。</w:t>
            </w:r>
          </w:p>
        </w:tc>
      </w:tr>
      <w:tr w:rsidR="002F09CF" w:rsidRPr="00A70FD8" w:rsidTr="00DB4F4A">
        <w:tc>
          <w:tcPr>
            <w:tcW w:w="567" w:type="dxa"/>
          </w:tcPr>
          <w:p w:rsidR="002F09CF" w:rsidRPr="00A70FD8" w:rsidRDefault="002F09CF" w:rsidP="00BB549E">
            <w:pPr>
              <w:pStyle w:val="a8"/>
              <w:numPr>
                <w:ilvl w:val="0"/>
                <w:numId w:val="31"/>
              </w:numPr>
              <w:spacing w:before="120" w:after="120" w:line="276" w:lineRule="auto"/>
              <w:ind w:leftChars="0"/>
              <w:jc w:val="both"/>
              <w:rPr>
                <w:rFonts w:ascii="Times New Roman" w:eastAsiaTheme="minorEastAsia" w:hAnsi="Times New Roman"/>
                <w:sz w:val="21"/>
                <w:szCs w:val="21"/>
                <w:lang w:eastAsia="zh-HK"/>
              </w:rPr>
            </w:pPr>
          </w:p>
        </w:tc>
        <w:tc>
          <w:tcPr>
            <w:tcW w:w="1275" w:type="dxa"/>
          </w:tcPr>
          <w:p w:rsidR="002F09CF" w:rsidRPr="00A70FD8" w:rsidRDefault="002F09CF" w:rsidP="00BB549E">
            <w:pPr>
              <w:pStyle w:val="a8"/>
              <w:spacing w:before="120" w:after="120" w:line="276" w:lineRule="auto"/>
              <w:ind w:leftChars="0" w:left="0"/>
              <w:jc w:val="both"/>
              <w:rPr>
                <w:rFonts w:ascii="Times New Roman" w:eastAsiaTheme="minorEastAsia" w:hAnsi="Times New Roman"/>
                <w:sz w:val="21"/>
                <w:szCs w:val="21"/>
                <w:lang w:eastAsia="zh-HK"/>
              </w:rPr>
            </w:pPr>
            <w:r w:rsidRPr="00A70FD8">
              <w:rPr>
                <w:rFonts w:ascii="Times New Roman" w:eastAsiaTheme="minorEastAsia" w:hAnsi="Times New Roman"/>
                <w:sz w:val="21"/>
                <w:szCs w:val="21"/>
                <w:lang w:eastAsia="zh-HK"/>
              </w:rPr>
              <w:t>人數比例</w:t>
            </w:r>
          </w:p>
        </w:tc>
        <w:tc>
          <w:tcPr>
            <w:tcW w:w="6237" w:type="dxa"/>
          </w:tcPr>
          <w:p w:rsidR="002F09CF" w:rsidRPr="00A70FD8" w:rsidRDefault="002F09CF" w:rsidP="00BB549E">
            <w:pPr>
              <w:pStyle w:val="a8"/>
              <w:spacing w:before="120" w:after="120" w:line="276" w:lineRule="auto"/>
              <w:ind w:leftChars="0" w:left="0"/>
              <w:jc w:val="both"/>
              <w:rPr>
                <w:rFonts w:ascii="Times New Roman" w:eastAsiaTheme="minorEastAsia" w:hAnsi="Times New Roman"/>
                <w:sz w:val="21"/>
                <w:szCs w:val="21"/>
                <w:lang w:eastAsia="zh-HK"/>
              </w:rPr>
            </w:pPr>
            <w:r w:rsidRPr="00A70FD8">
              <w:rPr>
                <w:rFonts w:ascii="Times New Roman" w:eastAsiaTheme="minorEastAsia" w:hAnsi="Times New Roman"/>
                <w:sz w:val="21"/>
                <w:szCs w:val="21"/>
                <w:lang w:eastAsia="zh-HK"/>
              </w:rPr>
              <w:t>可根據能力與經驗為每名成長嚮導安排負責支援一至五名學生。</w:t>
            </w:r>
            <w:r w:rsidRPr="00A70FD8">
              <w:rPr>
                <w:rFonts w:ascii="Times New Roman" w:eastAsiaTheme="minorEastAsia" w:hAnsi="Times New Roman"/>
                <w:sz w:val="21"/>
                <w:szCs w:val="21"/>
              </w:rPr>
              <w:t>避免</w:t>
            </w:r>
            <w:r w:rsidRPr="00A70FD8">
              <w:rPr>
                <w:rFonts w:ascii="Times New Roman" w:eastAsiaTheme="minorEastAsia" w:hAnsi="Times New Roman"/>
                <w:sz w:val="21"/>
                <w:szCs w:val="21"/>
                <w:lang w:eastAsia="zh-HK"/>
              </w:rPr>
              <w:t>一位嚮導支援過多學生，以確保他們能提供足夠的支援予每名學生。</w:t>
            </w:r>
          </w:p>
        </w:tc>
      </w:tr>
      <w:tr w:rsidR="002F09CF" w:rsidRPr="00A70FD8" w:rsidTr="00DB4F4A">
        <w:tc>
          <w:tcPr>
            <w:tcW w:w="567" w:type="dxa"/>
          </w:tcPr>
          <w:p w:rsidR="002F09CF" w:rsidRPr="00A70FD8" w:rsidRDefault="002F09CF" w:rsidP="00BB549E">
            <w:pPr>
              <w:pStyle w:val="a8"/>
              <w:numPr>
                <w:ilvl w:val="0"/>
                <w:numId w:val="31"/>
              </w:numPr>
              <w:spacing w:before="120" w:after="120" w:line="276" w:lineRule="auto"/>
              <w:ind w:leftChars="0"/>
              <w:jc w:val="both"/>
              <w:rPr>
                <w:rFonts w:ascii="Times New Roman" w:eastAsiaTheme="minorEastAsia" w:hAnsi="Times New Roman"/>
                <w:sz w:val="21"/>
                <w:szCs w:val="21"/>
                <w:lang w:eastAsia="zh-HK"/>
              </w:rPr>
            </w:pPr>
          </w:p>
        </w:tc>
        <w:tc>
          <w:tcPr>
            <w:tcW w:w="1275" w:type="dxa"/>
          </w:tcPr>
          <w:p w:rsidR="002F09CF" w:rsidRPr="00A70FD8" w:rsidRDefault="002F09CF" w:rsidP="00BB549E">
            <w:pPr>
              <w:pStyle w:val="a8"/>
              <w:spacing w:before="120" w:after="120" w:line="276" w:lineRule="auto"/>
              <w:ind w:leftChars="0" w:left="0"/>
              <w:jc w:val="both"/>
              <w:rPr>
                <w:rFonts w:ascii="Times New Roman" w:eastAsiaTheme="minorEastAsia" w:hAnsi="Times New Roman"/>
                <w:sz w:val="21"/>
                <w:szCs w:val="21"/>
                <w:lang w:eastAsia="zh-HK"/>
              </w:rPr>
            </w:pPr>
            <w:r w:rsidRPr="00A70FD8">
              <w:rPr>
                <w:rFonts w:ascii="Times New Roman" w:eastAsiaTheme="minorEastAsia" w:hAnsi="Times New Roman"/>
                <w:sz w:val="21"/>
                <w:szCs w:val="21"/>
                <w:lang w:eastAsia="zh-HK"/>
              </w:rPr>
              <w:t>聯繫方式</w:t>
            </w:r>
          </w:p>
        </w:tc>
        <w:tc>
          <w:tcPr>
            <w:tcW w:w="6237" w:type="dxa"/>
          </w:tcPr>
          <w:p w:rsidR="002F09CF" w:rsidRPr="00A70FD8" w:rsidRDefault="002F09CF" w:rsidP="00BB549E">
            <w:pPr>
              <w:pStyle w:val="a8"/>
              <w:spacing w:before="120" w:after="120" w:line="276" w:lineRule="auto"/>
              <w:ind w:leftChars="0" w:left="0"/>
              <w:jc w:val="both"/>
              <w:rPr>
                <w:rFonts w:ascii="Times New Roman" w:eastAsiaTheme="minorEastAsia" w:hAnsi="Times New Roman"/>
                <w:sz w:val="21"/>
                <w:szCs w:val="21"/>
                <w:lang w:eastAsia="zh-HK"/>
              </w:rPr>
            </w:pPr>
            <w:r w:rsidRPr="00A70FD8">
              <w:rPr>
                <w:rFonts w:ascii="Times New Roman" w:eastAsiaTheme="minorEastAsia" w:hAnsi="Times New Roman"/>
                <w:sz w:val="21"/>
                <w:szCs w:val="21"/>
                <w:lang w:eastAsia="zh-HK"/>
              </w:rPr>
              <w:t>不建議學生與成長嚮導作私下聯絡，成長嚮導宜透過導師制定活動及聚會與學生見面。導師亦可按家長與學校的意願，或評估活動需要作出安排。</w:t>
            </w:r>
          </w:p>
        </w:tc>
      </w:tr>
      <w:tr w:rsidR="002F09CF" w:rsidRPr="00A70FD8" w:rsidTr="00DB4F4A">
        <w:tc>
          <w:tcPr>
            <w:tcW w:w="567" w:type="dxa"/>
          </w:tcPr>
          <w:p w:rsidR="002F09CF" w:rsidRPr="00A70FD8" w:rsidRDefault="002F09CF" w:rsidP="00BB549E">
            <w:pPr>
              <w:pStyle w:val="a8"/>
              <w:numPr>
                <w:ilvl w:val="0"/>
                <w:numId w:val="31"/>
              </w:numPr>
              <w:spacing w:before="120" w:after="120" w:line="276" w:lineRule="auto"/>
              <w:ind w:leftChars="0"/>
              <w:jc w:val="both"/>
              <w:rPr>
                <w:rFonts w:ascii="Times New Roman" w:eastAsiaTheme="minorEastAsia" w:hAnsi="Times New Roman"/>
                <w:sz w:val="21"/>
                <w:szCs w:val="21"/>
                <w:lang w:eastAsia="zh-HK"/>
              </w:rPr>
            </w:pPr>
          </w:p>
        </w:tc>
        <w:tc>
          <w:tcPr>
            <w:tcW w:w="1275" w:type="dxa"/>
          </w:tcPr>
          <w:p w:rsidR="002F09CF" w:rsidRPr="00A70FD8" w:rsidRDefault="002F09CF" w:rsidP="00BB549E">
            <w:pPr>
              <w:pStyle w:val="a8"/>
              <w:spacing w:before="120" w:after="120" w:line="276" w:lineRule="auto"/>
              <w:ind w:leftChars="0" w:left="0"/>
              <w:jc w:val="both"/>
              <w:rPr>
                <w:rFonts w:ascii="Times New Roman" w:eastAsiaTheme="minorEastAsia" w:hAnsi="Times New Roman"/>
                <w:sz w:val="21"/>
                <w:szCs w:val="21"/>
                <w:lang w:eastAsia="zh-HK"/>
              </w:rPr>
            </w:pPr>
            <w:r w:rsidRPr="00A70FD8">
              <w:rPr>
                <w:rFonts w:ascii="Times New Roman" w:eastAsiaTheme="minorEastAsia" w:hAnsi="Times New Roman"/>
                <w:sz w:val="21"/>
                <w:szCs w:val="21"/>
                <w:lang w:eastAsia="zh-HK"/>
              </w:rPr>
              <w:t>活動形式</w:t>
            </w:r>
          </w:p>
        </w:tc>
        <w:tc>
          <w:tcPr>
            <w:tcW w:w="6237" w:type="dxa"/>
          </w:tcPr>
          <w:p w:rsidR="002F09CF" w:rsidRPr="00A70FD8" w:rsidRDefault="002F09CF" w:rsidP="00BB549E">
            <w:pPr>
              <w:pStyle w:val="a8"/>
              <w:spacing w:before="120" w:after="120" w:line="276" w:lineRule="auto"/>
              <w:ind w:leftChars="0" w:left="0"/>
              <w:jc w:val="both"/>
              <w:rPr>
                <w:rFonts w:ascii="Times New Roman" w:eastAsiaTheme="minorEastAsia" w:hAnsi="Times New Roman"/>
                <w:sz w:val="21"/>
                <w:szCs w:val="21"/>
                <w:lang w:eastAsia="zh-HK"/>
              </w:rPr>
            </w:pPr>
            <w:r w:rsidRPr="00A70FD8">
              <w:rPr>
                <w:rFonts w:ascii="Times New Roman" w:eastAsiaTheme="minorEastAsia" w:hAnsi="Times New Roman"/>
                <w:sz w:val="21"/>
                <w:szCs w:val="21"/>
                <w:lang w:eastAsia="zh-HK"/>
              </w:rPr>
              <w:t>形式包括參與小組活動</w:t>
            </w:r>
            <w:r w:rsidRPr="00A70FD8">
              <w:rPr>
                <w:rFonts w:ascii="Times New Roman" w:eastAsiaTheme="minorEastAsia" w:hAnsi="Times New Roman"/>
                <w:sz w:val="21"/>
                <w:szCs w:val="21"/>
              </w:rPr>
              <w:t>（</w:t>
            </w:r>
            <w:r w:rsidRPr="00A70FD8">
              <w:rPr>
                <w:rFonts w:ascii="Times New Roman" w:eastAsiaTheme="minorEastAsia" w:hAnsi="Times New Roman"/>
                <w:sz w:val="21"/>
                <w:szCs w:val="21"/>
                <w:lang w:eastAsia="zh-HK"/>
              </w:rPr>
              <w:t>如到校內分享、一同參與山藝活動</w:t>
            </w:r>
            <w:r w:rsidRPr="00A70FD8">
              <w:rPr>
                <w:rFonts w:ascii="Times New Roman" w:eastAsiaTheme="minorEastAsia" w:hAnsi="Times New Roman"/>
                <w:sz w:val="21"/>
                <w:szCs w:val="21"/>
              </w:rPr>
              <w:t>）</w:t>
            </w:r>
            <w:r w:rsidRPr="00A70FD8">
              <w:rPr>
                <w:rFonts w:ascii="Times New Roman" w:eastAsiaTheme="minorEastAsia" w:hAnsi="Times New Roman"/>
                <w:sz w:val="21"/>
                <w:szCs w:val="21"/>
                <w:lang w:eastAsia="zh-HK"/>
              </w:rPr>
              <w:t>、聚餐、單位舉</w:t>
            </w:r>
            <w:r w:rsidRPr="00A70FD8">
              <w:rPr>
                <w:rFonts w:ascii="Times New Roman" w:eastAsiaTheme="minorEastAsia" w:hAnsi="Times New Roman"/>
                <w:sz w:val="21"/>
                <w:szCs w:val="21"/>
              </w:rPr>
              <w:t>辦</w:t>
            </w:r>
            <w:r w:rsidRPr="00A70FD8">
              <w:rPr>
                <w:rFonts w:ascii="Times New Roman" w:eastAsiaTheme="minorEastAsia" w:hAnsi="Times New Roman"/>
                <w:sz w:val="21"/>
                <w:szCs w:val="21"/>
                <w:lang w:eastAsia="zh-HK"/>
              </w:rPr>
              <w:t>的大型活動（如模擬面試工作坊、行業分享日）、其他與認識職場相關活動</w:t>
            </w:r>
            <w:r w:rsidRPr="00A70FD8">
              <w:rPr>
                <w:rFonts w:ascii="Times New Roman" w:eastAsiaTheme="minorEastAsia" w:hAnsi="Times New Roman"/>
                <w:sz w:val="21"/>
                <w:szCs w:val="21"/>
              </w:rPr>
              <w:t>（</w:t>
            </w:r>
            <w:r w:rsidRPr="00A70FD8">
              <w:rPr>
                <w:rFonts w:ascii="Times New Roman" w:eastAsiaTheme="minorEastAsia" w:hAnsi="Times New Roman"/>
                <w:sz w:val="21"/>
                <w:szCs w:val="21"/>
                <w:lang w:eastAsia="zh-HK"/>
              </w:rPr>
              <w:t>如到成長嚮導的公司參觀</w:t>
            </w:r>
            <w:r w:rsidRPr="00A70FD8">
              <w:rPr>
                <w:rFonts w:ascii="Times New Roman" w:eastAsiaTheme="minorEastAsia" w:hAnsi="Times New Roman"/>
                <w:sz w:val="21"/>
                <w:szCs w:val="21"/>
              </w:rPr>
              <w:t>），</w:t>
            </w:r>
            <w:r w:rsidRPr="00A70FD8">
              <w:rPr>
                <w:rFonts w:ascii="Times New Roman" w:eastAsiaTheme="minorEastAsia" w:hAnsi="Times New Roman"/>
                <w:sz w:val="21"/>
                <w:szCs w:val="21"/>
                <w:lang w:eastAsia="zh-HK"/>
              </w:rPr>
              <w:t>及探訪試工學生等。成長嚮導可按學生狀況選擇個別，或</w:t>
            </w:r>
            <w:r w:rsidRPr="00A70FD8">
              <w:rPr>
                <w:rFonts w:ascii="Times New Roman" w:eastAsiaTheme="minorEastAsia" w:hAnsi="Times New Roman"/>
                <w:sz w:val="21"/>
                <w:szCs w:val="21"/>
              </w:rPr>
              <w:t>以</w:t>
            </w:r>
            <w:r w:rsidRPr="00A70FD8">
              <w:rPr>
                <w:rFonts w:ascii="Times New Roman" w:eastAsiaTheme="minorEastAsia" w:hAnsi="Times New Roman"/>
                <w:sz w:val="21"/>
                <w:szCs w:val="21"/>
                <w:lang w:eastAsia="zh-HK"/>
              </w:rPr>
              <w:t>小組形</w:t>
            </w:r>
            <w:r w:rsidRPr="00A70FD8">
              <w:rPr>
                <w:rFonts w:ascii="Times New Roman" w:eastAsiaTheme="minorEastAsia" w:hAnsi="Times New Roman"/>
                <w:sz w:val="21"/>
                <w:szCs w:val="21"/>
              </w:rPr>
              <w:t>式</w:t>
            </w:r>
            <w:r w:rsidRPr="00A70FD8">
              <w:rPr>
                <w:rFonts w:ascii="Times New Roman" w:eastAsiaTheme="minorEastAsia" w:hAnsi="Times New Roman"/>
                <w:sz w:val="21"/>
                <w:szCs w:val="21"/>
                <w:lang w:eastAsia="zh-HK"/>
              </w:rPr>
              <w:t>見面。首次見面必需在負責</w:t>
            </w:r>
            <w:proofErr w:type="gramStart"/>
            <w:r w:rsidRPr="00A70FD8">
              <w:rPr>
                <w:rFonts w:ascii="Times New Roman" w:eastAsiaTheme="minorEastAsia" w:hAnsi="Times New Roman"/>
                <w:sz w:val="21"/>
                <w:szCs w:val="21"/>
                <w:lang w:eastAsia="zh-HK"/>
              </w:rPr>
              <w:t>導師在場的</w:t>
            </w:r>
            <w:proofErr w:type="gramEnd"/>
            <w:r w:rsidRPr="00A70FD8">
              <w:rPr>
                <w:rFonts w:ascii="Times New Roman" w:eastAsiaTheme="minorEastAsia" w:hAnsi="Times New Roman"/>
                <w:sz w:val="21"/>
                <w:szCs w:val="21"/>
                <w:lang w:eastAsia="zh-HK"/>
              </w:rPr>
              <w:t>場合進行。</w:t>
            </w:r>
          </w:p>
          <w:p w:rsidR="002F09CF" w:rsidRPr="00A70FD8" w:rsidRDefault="002F09CF" w:rsidP="00BB549E">
            <w:pPr>
              <w:pStyle w:val="a8"/>
              <w:spacing w:before="120" w:after="120" w:line="276" w:lineRule="auto"/>
              <w:ind w:leftChars="0" w:left="0"/>
              <w:jc w:val="both"/>
              <w:rPr>
                <w:rFonts w:ascii="Times New Roman" w:eastAsiaTheme="minorEastAsia" w:hAnsi="Times New Roman"/>
                <w:sz w:val="21"/>
                <w:szCs w:val="21"/>
                <w:lang w:eastAsia="zh-HK"/>
              </w:rPr>
            </w:pPr>
            <w:r w:rsidRPr="00A70FD8">
              <w:rPr>
                <w:rFonts w:ascii="Times New Roman" w:eastAsiaTheme="minorEastAsia" w:hAnsi="Times New Roman"/>
                <w:sz w:val="21"/>
                <w:szCs w:val="21"/>
                <w:lang w:eastAsia="zh-HK"/>
              </w:rPr>
              <w:t>根據經驗，參加者對單位舉辦的大型活動反應</w:t>
            </w:r>
            <w:r w:rsidRPr="00A70FD8">
              <w:rPr>
                <w:rFonts w:ascii="Times New Roman" w:eastAsiaTheme="minorEastAsia" w:hAnsi="Times New Roman"/>
                <w:sz w:val="21"/>
                <w:szCs w:val="21"/>
              </w:rPr>
              <w:t>較</w:t>
            </w:r>
            <w:r w:rsidRPr="00A70FD8">
              <w:rPr>
                <w:rFonts w:ascii="Times New Roman" w:eastAsiaTheme="minorEastAsia" w:hAnsi="Times New Roman"/>
                <w:sz w:val="21"/>
                <w:szCs w:val="21"/>
                <w:lang w:eastAsia="zh-HK"/>
              </w:rPr>
              <w:t>為熱烈。導師可舉</w:t>
            </w:r>
            <w:r w:rsidRPr="00A70FD8">
              <w:rPr>
                <w:rFonts w:ascii="Times New Roman" w:eastAsiaTheme="minorEastAsia" w:hAnsi="Times New Roman"/>
                <w:sz w:val="21"/>
                <w:szCs w:val="21"/>
                <w:lang w:eastAsia="zh-HK"/>
              </w:rPr>
              <w:lastRenderedPageBreak/>
              <w:t>辦模擬面試工作坊及行業分享日，讓所有參與計劃的學生及成長嚮導參與。學生能於活動當中選擇有興趣的行業進行了解</w:t>
            </w:r>
            <w:r w:rsidRPr="00A70FD8">
              <w:rPr>
                <w:rFonts w:ascii="Times New Roman" w:eastAsiaTheme="minorEastAsia" w:hAnsi="Times New Roman"/>
                <w:sz w:val="21"/>
                <w:szCs w:val="21"/>
              </w:rPr>
              <w:t>，</w:t>
            </w:r>
            <w:r w:rsidRPr="00A70FD8">
              <w:rPr>
                <w:rFonts w:ascii="Times New Roman" w:eastAsiaTheme="minorEastAsia" w:hAnsi="Times New Roman"/>
                <w:sz w:val="21"/>
                <w:szCs w:val="21"/>
                <w:lang w:eastAsia="zh-HK"/>
              </w:rPr>
              <w:t>並認識求職與面試的技</w:t>
            </w:r>
            <w:r w:rsidRPr="00A70FD8">
              <w:rPr>
                <w:rFonts w:ascii="Times New Roman" w:eastAsiaTheme="minorEastAsia" w:hAnsi="Times New Roman"/>
                <w:sz w:val="21"/>
                <w:szCs w:val="21"/>
              </w:rPr>
              <w:t>巧</w:t>
            </w:r>
            <w:r w:rsidRPr="00A70FD8">
              <w:rPr>
                <w:rFonts w:ascii="Times New Roman" w:eastAsiaTheme="minorEastAsia" w:hAnsi="Times New Roman"/>
                <w:sz w:val="21"/>
                <w:szCs w:val="21"/>
                <w:lang w:eastAsia="zh-HK"/>
              </w:rPr>
              <w:t>。成長嚮導則於當日擔任不同行業分享的代表，分享其對曾經或正就職行業的認識與經驗，</w:t>
            </w:r>
            <w:proofErr w:type="gramStart"/>
            <w:r w:rsidRPr="00A70FD8">
              <w:rPr>
                <w:rFonts w:ascii="Times New Roman" w:eastAsiaTheme="minorEastAsia" w:hAnsi="Times New Roman"/>
                <w:sz w:val="21"/>
                <w:szCs w:val="21"/>
                <w:lang w:eastAsia="zh-HK"/>
              </w:rPr>
              <w:t>並解答</w:t>
            </w:r>
            <w:proofErr w:type="gramEnd"/>
            <w:r w:rsidRPr="00A70FD8">
              <w:rPr>
                <w:rFonts w:ascii="Times New Roman" w:eastAsiaTheme="minorEastAsia" w:hAnsi="Times New Roman"/>
                <w:sz w:val="21"/>
                <w:szCs w:val="21"/>
                <w:lang w:eastAsia="zh-HK"/>
              </w:rPr>
              <w:t>學生對該行業的疑問。成長嚮導當日亦於模擬面試部分擔任面試員，並與學生分享面試的心得及注意事項。活動同時讓成長嚮導與學生有共同午膳的機會，增進彼此了解。</w:t>
            </w:r>
          </w:p>
        </w:tc>
      </w:tr>
      <w:tr w:rsidR="002F09CF" w:rsidRPr="00A70FD8" w:rsidTr="00DB4F4A">
        <w:tc>
          <w:tcPr>
            <w:tcW w:w="567" w:type="dxa"/>
          </w:tcPr>
          <w:p w:rsidR="002F09CF" w:rsidRPr="00A70FD8" w:rsidRDefault="002F09CF" w:rsidP="00BB549E">
            <w:pPr>
              <w:pStyle w:val="a8"/>
              <w:numPr>
                <w:ilvl w:val="0"/>
                <w:numId w:val="31"/>
              </w:numPr>
              <w:spacing w:before="120" w:after="120" w:line="276" w:lineRule="auto"/>
              <w:ind w:leftChars="0"/>
              <w:jc w:val="both"/>
              <w:rPr>
                <w:rFonts w:ascii="Times New Roman" w:eastAsiaTheme="minorEastAsia" w:hAnsi="Times New Roman"/>
                <w:sz w:val="21"/>
                <w:szCs w:val="21"/>
                <w:lang w:eastAsia="zh-HK"/>
              </w:rPr>
            </w:pPr>
          </w:p>
        </w:tc>
        <w:tc>
          <w:tcPr>
            <w:tcW w:w="1275" w:type="dxa"/>
          </w:tcPr>
          <w:p w:rsidR="002F09CF" w:rsidRPr="00A70FD8" w:rsidRDefault="002F09CF" w:rsidP="00BB549E">
            <w:pPr>
              <w:pStyle w:val="a8"/>
              <w:spacing w:before="120" w:after="120" w:line="276" w:lineRule="auto"/>
              <w:ind w:leftChars="0" w:left="0"/>
              <w:jc w:val="both"/>
              <w:rPr>
                <w:rFonts w:ascii="Times New Roman" w:eastAsiaTheme="minorEastAsia" w:hAnsi="Times New Roman"/>
                <w:sz w:val="21"/>
                <w:szCs w:val="21"/>
                <w:lang w:eastAsia="zh-HK"/>
              </w:rPr>
            </w:pPr>
            <w:r w:rsidRPr="00A70FD8">
              <w:rPr>
                <w:rFonts w:ascii="Times New Roman" w:eastAsiaTheme="minorEastAsia" w:hAnsi="Times New Roman"/>
                <w:sz w:val="21"/>
                <w:szCs w:val="21"/>
                <w:lang w:eastAsia="zh-HK"/>
              </w:rPr>
              <w:t>活動時間</w:t>
            </w:r>
          </w:p>
        </w:tc>
        <w:tc>
          <w:tcPr>
            <w:tcW w:w="6237" w:type="dxa"/>
          </w:tcPr>
          <w:p w:rsidR="002F09CF" w:rsidRPr="00A70FD8" w:rsidRDefault="002F09CF" w:rsidP="00BB549E">
            <w:pPr>
              <w:pStyle w:val="a8"/>
              <w:spacing w:before="120" w:after="120" w:line="276" w:lineRule="auto"/>
              <w:ind w:leftChars="0" w:left="0"/>
              <w:jc w:val="both"/>
              <w:rPr>
                <w:rFonts w:ascii="Times New Roman" w:eastAsiaTheme="minorEastAsia" w:hAnsi="Times New Roman"/>
                <w:sz w:val="21"/>
                <w:szCs w:val="21"/>
                <w:lang w:eastAsia="zh-HK"/>
              </w:rPr>
            </w:pPr>
            <w:r w:rsidRPr="00A70FD8">
              <w:rPr>
                <w:rFonts w:ascii="Times New Roman" w:eastAsiaTheme="minorEastAsia" w:hAnsi="Times New Roman"/>
                <w:sz w:val="21"/>
                <w:szCs w:val="21"/>
                <w:lang w:eastAsia="zh-HK"/>
              </w:rPr>
              <w:t>根據家長與學校意願，活動可選擇於單位舉</w:t>
            </w:r>
            <w:r w:rsidRPr="00A70FD8">
              <w:rPr>
                <w:rFonts w:ascii="Times New Roman" w:eastAsiaTheme="minorEastAsia" w:hAnsi="Times New Roman"/>
                <w:sz w:val="21"/>
                <w:szCs w:val="21"/>
              </w:rPr>
              <w:t>辦</w:t>
            </w:r>
            <w:r w:rsidRPr="00A70FD8">
              <w:rPr>
                <w:rFonts w:ascii="Times New Roman" w:eastAsiaTheme="minorEastAsia" w:hAnsi="Times New Roman"/>
                <w:sz w:val="21"/>
                <w:szCs w:val="21"/>
                <w:lang w:eastAsia="zh-HK"/>
              </w:rPr>
              <w:t>活動的日子、午膳時間、放學或試工後，或週末等時段進行，並提醒成長嚮導避免活動於太晚時</w:t>
            </w:r>
            <w:r w:rsidRPr="00A70FD8">
              <w:rPr>
                <w:rFonts w:ascii="Times New Roman" w:eastAsiaTheme="minorEastAsia" w:hAnsi="Times New Roman"/>
                <w:sz w:val="21"/>
                <w:szCs w:val="21"/>
              </w:rPr>
              <w:t>分</w:t>
            </w:r>
            <w:r w:rsidRPr="00A70FD8">
              <w:rPr>
                <w:rFonts w:ascii="Times New Roman" w:eastAsiaTheme="minorEastAsia" w:hAnsi="Times New Roman"/>
                <w:sz w:val="21"/>
                <w:szCs w:val="21"/>
                <w:lang w:eastAsia="zh-HK"/>
              </w:rPr>
              <w:t>完結。</w:t>
            </w:r>
          </w:p>
        </w:tc>
      </w:tr>
      <w:tr w:rsidR="002F09CF" w:rsidRPr="00A70FD8" w:rsidTr="00DB4F4A">
        <w:tc>
          <w:tcPr>
            <w:tcW w:w="567" w:type="dxa"/>
          </w:tcPr>
          <w:p w:rsidR="002F09CF" w:rsidRPr="00A70FD8" w:rsidRDefault="002F09CF" w:rsidP="00BB549E">
            <w:pPr>
              <w:pStyle w:val="a8"/>
              <w:numPr>
                <w:ilvl w:val="0"/>
                <w:numId w:val="31"/>
              </w:numPr>
              <w:spacing w:before="120" w:after="120" w:line="276" w:lineRule="auto"/>
              <w:ind w:leftChars="0"/>
              <w:jc w:val="both"/>
              <w:rPr>
                <w:rFonts w:ascii="Times New Roman" w:eastAsiaTheme="minorEastAsia" w:hAnsi="Times New Roman"/>
                <w:sz w:val="21"/>
                <w:szCs w:val="21"/>
                <w:lang w:eastAsia="zh-HK"/>
              </w:rPr>
            </w:pPr>
          </w:p>
        </w:tc>
        <w:tc>
          <w:tcPr>
            <w:tcW w:w="1275" w:type="dxa"/>
          </w:tcPr>
          <w:p w:rsidR="002F09CF" w:rsidRPr="00A70FD8" w:rsidRDefault="007F3697" w:rsidP="00BB549E">
            <w:pPr>
              <w:pStyle w:val="a8"/>
              <w:spacing w:before="120" w:after="120" w:line="276" w:lineRule="auto"/>
              <w:ind w:leftChars="0" w:left="0"/>
              <w:jc w:val="both"/>
              <w:rPr>
                <w:rFonts w:ascii="Times New Roman" w:eastAsiaTheme="minorEastAsia" w:hAnsi="Times New Roman"/>
                <w:sz w:val="21"/>
                <w:szCs w:val="21"/>
                <w:lang w:eastAsia="zh-HK"/>
              </w:rPr>
            </w:pPr>
            <w:r w:rsidRPr="00A70FD8">
              <w:rPr>
                <w:rFonts w:ascii="Times New Roman" w:eastAsiaTheme="minorEastAsia" w:hAnsi="Times New Roman"/>
                <w:sz w:val="21"/>
                <w:szCs w:val="21"/>
              </w:rPr>
              <w:t>費用津貼</w:t>
            </w:r>
          </w:p>
        </w:tc>
        <w:tc>
          <w:tcPr>
            <w:tcW w:w="6237" w:type="dxa"/>
          </w:tcPr>
          <w:p w:rsidR="002F09CF" w:rsidRPr="00A70FD8" w:rsidRDefault="002F09CF" w:rsidP="00BB549E">
            <w:pPr>
              <w:pStyle w:val="a8"/>
              <w:spacing w:before="120" w:after="120" w:line="276" w:lineRule="auto"/>
              <w:ind w:leftChars="0" w:left="0"/>
              <w:jc w:val="both"/>
              <w:rPr>
                <w:rFonts w:ascii="Times New Roman" w:eastAsiaTheme="minorEastAsia" w:hAnsi="Times New Roman"/>
                <w:sz w:val="21"/>
                <w:szCs w:val="21"/>
                <w:lang w:eastAsia="zh-HK"/>
              </w:rPr>
            </w:pPr>
            <w:r w:rsidRPr="00A70FD8">
              <w:rPr>
                <w:rFonts w:ascii="Times New Roman" w:eastAsiaTheme="minorEastAsia" w:hAnsi="Times New Roman"/>
                <w:sz w:val="21"/>
                <w:szCs w:val="21"/>
                <w:lang w:eastAsia="zh-HK"/>
              </w:rPr>
              <w:t>導師可考慮為</w:t>
            </w:r>
            <w:r w:rsidR="009C6B53">
              <w:rPr>
                <w:rFonts w:ascii="Times New Roman" w:eastAsiaTheme="minorEastAsia" w:hAnsi="Times New Roman" w:hint="eastAsia"/>
                <w:sz w:val="21"/>
                <w:szCs w:val="21"/>
              </w:rPr>
              <w:t>嚮導</w:t>
            </w:r>
            <w:r w:rsidRPr="00A70FD8">
              <w:rPr>
                <w:rFonts w:ascii="Times New Roman" w:eastAsiaTheme="minorEastAsia" w:hAnsi="Times New Roman"/>
                <w:sz w:val="21"/>
                <w:szCs w:val="21"/>
                <w:lang w:eastAsia="zh-HK"/>
              </w:rPr>
              <w:t>及學生提供膳食及交通津貼，並提醒</w:t>
            </w:r>
            <w:r w:rsidRPr="00A70FD8">
              <w:rPr>
                <w:rFonts w:ascii="Times New Roman" w:eastAsiaTheme="minorEastAsia" w:hAnsi="Times New Roman"/>
                <w:sz w:val="21"/>
                <w:szCs w:val="21"/>
              </w:rPr>
              <w:t>嚮導保</w:t>
            </w:r>
            <w:r w:rsidRPr="00A70FD8">
              <w:rPr>
                <w:rFonts w:ascii="Times New Roman" w:eastAsiaTheme="minorEastAsia" w:hAnsi="Times New Roman"/>
                <w:sz w:val="21"/>
                <w:szCs w:val="21"/>
                <w:lang w:eastAsia="zh-HK"/>
              </w:rPr>
              <w:t>留及</w:t>
            </w:r>
            <w:r w:rsidRPr="00A70FD8">
              <w:rPr>
                <w:rFonts w:ascii="Times New Roman" w:eastAsiaTheme="minorEastAsia" w:hAnsi="Times New Roman"/>
                <w:sz w:val="21"/>
                <w:szCs w:val="21"/>
              </w:rPr>
              <w:t>提交相關單據</w:t>
            </w:r>
            <w:r w:rsidRPr="00A70FD8">
              <w:rPr>
                <w:rFonts w:ascii="Times New Roman" w:eastAsiaTheme="minorEastAsia" w:hAnsi="Times New Roman"/>
                <w:sz w:val="21"/>
                <w:szCs w:val="21"/>
                <w:lang w:eastAsia="zh-HK"/>
              </w:rPr>
              <w:t>。不建議成長嚮導帶學生參與高消費的活動。</w:t>
            </w:r>
          </w:p>
        </w:tc>
      </w:tr>
    </w:tbl>
    <w:p w:rsidR="009165B6" w:rsidRPr="00A70FD8" w:rsidRDefault="009165B6" w:rsidP="00BB549E">
      <w:pPr>
        <w:pStyle w:val="a8"/>
        <w:spacing w:before="180" w:after="180" w:line="276" w:lineRule="auto"/>
        <w:ind w:leftChars="0"/>
        <w:jc w:val="both"/>
        <w:rPr>
          <w:rFonts w:ascii="Times New Roman" w:hAnsi="Times New Roman" w:cs="Times New Roman"/>
          <w:szCs w:val="24"/>
          <w:lang w:eastAsia="zh-HK"/>
        </w:rPr>
      </w:pPr>
    </w:p>
    <w:p w:rsidR="009165B6" w:rsidRPr="00A70FD8" w:rsidRDefault="009165B6" w:rsidP="00BB549E">
      <w:pPr>
        <w:pStyle w:val="a8"/>
        <w:numPr>
          <w:ilvl w:val="1"/>
          <w:numId w:val="30"/>
        </w:numPr>
        <w:spacing w:before="180" w:after="180" w:line="276" w:lineRule="auto"/>
        <w:ind w:leftChars="0"/>
        <w:jc w:val="both"/>
        <w:rPr>
          <w:rFonts w:ascii="Times New Roman" w:hAnsi="Times New Roman" w:cs="Times New Roman"/>
          <w:szCs w:val="24"/>
          <w:lang w:eastAsia="zh-HK"/>
        </w:rPr>
      </w:pPr>
      <w:r w:rsidRPr="00A70FD8">
        <w:rPr>
          <w:rFonts w:ascii="Times New Roman" w:hAnsi="Times New Roman" w:cs="Times New Roman"/>
          <w:szCs w:val="24"/>
          <w:lang w:eastAsia="zh-HK"/>
        </w:rPr>
        <w:t>招募及篩選成長嚮導</w:t>
      </w:r>
    </w:p>
    <w:p w:rsidR="002F09CF" w:rsidRPr="00A70FD8" w:rsidRDefault="009165B6" w:rsidP="00BB549E">
      <w:pPr>
        <w:pStyle w:val="a8"/>
        <w:numPr>
          <w:ilvl w:val="2"/>
          <w:numId w:val="30"/>
        </w:numPr>
        <w:spacing w:before="180" w:after="180" w:line="276" w:lineRule="auto"/>
        <w:ind w:leftChars="0"/>
        <w:jc w:val="both"/>
        <w:rPr>
          <w:rFonts w:ascii="Times New Roman" w:hAnsi="Times New Roman" w:cs="Times New Roman"/>
          <w:szCs w:val="24"/>
        </w:rPr>
      </w:pPr>
      <w:r w:rsidRPr="00A70FD8">
        <w:rPr>
          <w:rFonts w:ascii="Times New Roman" w:hAnsi="Times New Roman" w:cs="Times New Roman"/>
          <w:szCs w:val="24"/>
        </w:rPr>
        <w:t>招募</w:t>
      </w:r>
    </w:p>
    <w:p w:rsidR="002F09CF" w:rsidRPr="00A70FD8" w:rsidRDefault="009165B6" w:rsidP="00BB549E">
      <w:pPr>
        <w:pStyle w:val="a8"/>
        <w:spacing w:before="180" w:after="180" w:line="276" w:lineRule="auto"/>
        <w:ind w:leftChars="0" w:left="1418"/>
        <w:jc w:val="both"/>
        <w:rPr>
          <w:rFonts w:ascii="Times New Roman" w:hAnsi="Times New Roman" w:cs="Times New Roman"/>
          <w:szCs w:val="24"/>
          <w:lang w:eastAsia="zh-HK"/>
        </w:rPr>
      </w:pPr>
      <w:r w:rsidRPr="00A70FD8">
        <w:rPr>
          <w:rFonts w:ascii="Times New Roman" w:hAnsi="Times New Roman" w:cs="Times New Roman"/>
          <w:kern w:val="0"/>
          <w:szCs w:val="24"/>
          <w:lang w:eastAsia="zh-HK"/>
        </w:rPr>
        <w:t>成長嚮導多於從社會團體、企業或私人機構、義工隊、教會及專業人士團體招募。導師亦宜善用現有的人際網絡，如學生所屬學校的校友、社會服務機構等單位招募嚮導，認識的人際網絡可更有效確保報名人士的能力與品格，以保障活動的質素，及學生的安全。</w:t>
      </w:r>
    </w:p>
    <w:p w:rsidR="009165B6" w:rsidRPr="00A70FD8" w:rsidRDefault="009165B6" w:rsidP="00BB549E">
      <w:pPr>
        <w:pStyle w:val="a8"/>
        <w:spacing w:before="180" w:after="180" w:line="276" w:lineRule="auto"/>
        <w:ind w:leftChars="0" w:left="1418"/>
        <w:jc w:val="both"/>
        <w:rPr>
          <w:rFonts w:ascii="Times New Roman" w:hAnsi="Times New Roman" w:cs="Times New Roman"/>
          <w:szCs w:val="24"/>
        </w:rPr>
      </w:pPr>
      <w:r w:rsidRPr="00A70FD8">
        <w:rPr>
          <w:rFonts w:ascii="Times New Roman" w:hAnsi="Times New Roman" w:cs="Times New Roman"/>
          <w:kern w:val="0"/>
          <w:szCs w:val="24"/>
          <w:lang w:eastAsia="zh-HK"/>
        </w:rPr>
        <w:t>導師可製作單張及簡報，並透過電話、</w:t>
      </w:r>
      <w:proofErr w:type="gramStart"/>
      <w:r w:rsidRPr="00A70FD8">
        <w:rPr>
          <w:rFonts w:ascii="Times New Roman" w:hAnsi="Times New Roman" w:cs="Times New Roman"/>
          <w:kern w:val="0"/>
          <w:szCs w:val="24"/>
          <w:lang w:eastAsia="zh-HK"/>
        </w:rPr>
        <w:t>電郵與書信</w:t>
      </w:r>
      <w:proofErr w:type="gramEnd"/>
      <w:r w:rsidRPr="00A70FD8">
        <w:rPr>
          <w:rFonts w:ascii="Times New Roman" w:hAnsi="Times New Roman" w:cs="Times New Roman"/>
          <w:kern w:val="0"/>
          <w:szCs w:val="24"/>
          <w:lang w:eastAsia="zh-HK"/>
        </w:rPr>
        <w:t>等形式，向相關單位簡介計劃，以供對方作初步考慮。及後可到訪有意參與計劃的單位親身簡介及討論詳細合作安排，並讓有意參與計劃人士了解擔任成長嚮導的責任，建議導師向相關單位準備</w:t>
      </w:r>
      <w:r w:rsidR="007F3697" w:rsidRPr="00A70FD8">
        <w:rPr>
          <w:rFonts w:ascii="Times New Roman" w:hAnsi="Times New Roman" w:cs="Times New Roman"/>
          <w:kern w:val="0"/>
          <w:szCs w:val="24"/>
          <w:lang w:eastAsia="zh-HK"/>
        </w:rPr>
        <w:t>報名表</w:t>
      </w:r>
      <w:proofErr w:type="gramStart"/>
      <w:r w:rsidRPr="00A70FD8">
        <w:rPr>
          <w:rFonts w:ascii="Times New Roman" w:hAnsi="Times New Roman" w:cs="Times New Roman"/>
          <w:kern w:val="0"/>
          <w:szCs w:val="24"/>
          <w:lang w:eastAsia="zh-HK"/>
        </w:rPr>
        <w:t>（</w:t>
      </w:r>
      <w:proofErr w:type="gramEnd"/>
      <w:r w:rsidR="007F3697" w:rsidRPr="00A70FD8">
        <w:rPr>
          <w:rFonts w:ascii="Times New Roman" w:hAnsi="Times New Roman" w:cs="Times New Roman"/>
          <w:kern w:val="0"/>
          <w:szCs w:val="24"/>
        </w:rPr>
        <w:t>參考「</w:t>
      </w:r>
      <w:r w:rsidRPr="00A70FD8">
        <w:rPr>
          <w:rFonts w:ascii="Times New Roman" w:hAnsi="Times New Roman" w:cs="Times New Roman"/>
          <w:kern w:val="0"/>
          <w:szCs w:val="24"/>
          <w:lang w:eastAsia="zh-HK"/>
        </w:rPr>
        <w:t>附件</w:t>
      </w:r>
      <w:r w:rsidR="00603033" w:rsidRPr="00A70FD8">
        <w:rPr>
          <w:rFonts w:ascii="Times New Roman" w:hAnsi="Times New Roman" w:cs="Times New Roman"/>
          <w:kern w:val="0"/>
          <w:szCs w:val="24"/>
          <w:lang w:eastAsia="zh-HK"/>
        </w:rPr>
        <w:t>1</w:t>
      </w:r>
      <w:r w:rsidR="007F3697" w:rsidRPr="00A70FD8">
        <w:rPr>
          <w:rFonts w:ascii="Times New Roman" w:hAnsi="Times New Roman" w:cs="Times New Roman"/>
          <w:kern w:val="0"/>
          <w:szCs w:val="24"/>
        </w:rPr>
        <w:t>：</w:t>
      </w:r>
      <w:r w:rsidR="007F3697" w:rsidRPr="00A70FD8">
        <w:rPr>
          <w:rFonts w:ascii="Times New Roman" w:hAnsi="Times New Roman" w:cs="Times New Roman"/>
          <w:kern w:val="0"/>
          <w:szCs w:val="24"/>
          <w:lang w:eastAsia="zh-HK"/>
        </w:rPr>
        <w:t>成長嚮導報名表</w:t>
      </w:r>
      <w:r w:rsidR="007F3697" w:rsidRPr="00A70FD8">
        <w:rPr>
          <w:rFonts w:ascii="Times New Roman" w:hAnsi="Times New Roman" w:cs="Times New Roman"/>
          <w:kern w:val="0"/>
          <w:szCs w:val="24"/>
        </w:rPr>
        <w:t>」</w:t>
      </w:r>
      <w:proofErr w:type="gramStart"/>
      <w:r w:rsidRPr="00A70FD8">
        <w:rPr>
          <w:rFonts w:ascii="Times New Roman" w:hAnsi="Times New Roman" w:cs="Times New Roman"/>
          <w:kern w:val="0"/>
          <w:szCs w:val="24"/>
          <w:lang w:eastAsia="zh-HK"/>
        </w:rPr>
        <w:t>）</w:t>
      </w:r>
      <w:proofErr w:type="gramEnd"/>
      <w:r w:rsidRPr="00A70FD8">
        <w:rPr>
          <w:rFonts w:ascii="Times New Roman" w:hAnsi="Times New Roman" w:cs="Times New Roman"/>
          <w:kern w:val="0"/>
          <w:szCs w:val="24"/>
          <w:lang w:eastAsia="zh-HK"/>
        </w:rPr>
        <w:t>，以提供資料作初步的篩選和配對。</w:t>
      </w:r>
    </w:p>
    <w:p w:rsidR="009165B6" w:rsidRPr="00A70FD8" w:rsidRDefault="009165B6" w:rsidP="00BB549E">
      <w:pPr>
        <w:pStyle w:val="a8"/>
        <w:spacing w:before="180" w:after="180" w:line="276" w:lineRule="auto"/>
        <w:ind w:leftChars="0" w:left="360"/>
        <w:jc w:val="both"/>
        <w:rPr>
          <w:rFonts w:ascii="Times New Roman" w:hAnsi="Times New Roman" w:cs="Times New Roman"/>
          <w:szCs w:val="24"/>
        </w:rPr>
      </w:pPr>
    </w:p>
    <w:p w:rsidR="002F09CF" w:rsidRPr="00A70FD8" w:rsidRDefault="009165B6" w:rsidP="00BB549E">
      <w:pPr>
        <w:pStyle w:val="a8"/>
        <w:numPr>
          <w:ilvl w:val="2"/>
          <w:numId w:val="30"/>
        </w:numPr>
        <w:spacing w:before="180" w:after="180" w:line="276" w:lineRule="auto"/>
        <w:ind w:leftChars="0"/>
        <w:jc w:val="both"/>
        <w:rPr>
          <w:rFonts w:ascii="Times New Roman" w:hAnsi="Times New Roman" w:cs="Times New Roman"/>
          <w:szCs w:val="24"/>
        </w:rPr>
      </w:pPr>
      <w:r w:rsidRPr="00A70FD8">
        <w:rPr>
          <w:rFonts w:ascii="Times New Roman" w:hAnsi="Times New Roman" w:cs="Times New Roman"/>
          <w:szCs w:val="24"/>
        </w:rPr>
        <w:t>篩選標準</w:t>
      </w:r>
    </w:p>
    <w:p w:rsidR="009165B6" w:rsidRPr="00A70FD8" w:rsidRDefault="009165B6" w:rsidP="00BB549E">
      <w:pPr>
        <w:pStyle w:val="a8"/>
        <w:spacing w:before="180" w:after="180" w:line="276" w:lineRule="auto"/>
        <w:ind w:leftChars="0" w:left="1418"/>
        <w:jc w:val="both"/>
        <w:rPr>
          <w:rFonts w:ascii="Times New Roman" w:hAnsi="Times New Roman" w:cs="Times New Roman"/>
          <w:szCs w:val="24"/>
        </w:rPr>
      </w:pPr>
      <w:r w:rsidRPr="00A70FD8">
        <w:rPr>
          <w:rFonts w:ascii="Times New Roman" w:hAnsi="Times New Roman" w:cs="Times New Roman"/>
          <w:szCs w:val="24"/>
        </w:rPr>
        <w:t>導師可根據</w:t>
      </w:r>
      <w:r w:rsidRPr="00A70FD8">
        <w:rPr>
          <w:rFonts w:ascii="Times New Roman" w:hAnsi="Times New Roman" w:cs="Times New Roman"/>
          <w:szCs w:val="24"/>
          <w:lang w:eastAsia="zh-HK"/>
        </w:rPr>
        <w:t>「成長嚮導報名表」</w:t>
      </w:r>
      <w:r w:rsidRPr="00A70FD8">
        <w:rPr>
          <w:rFonts w:ascii="Times New Roman" w:hAnsi="Times New Roman" w:cs="Times New Roman"/>
          <w:szCs w:val="24"/>
        </w:rPr>
        <w:t>作初步篩選，並透過</w:t>
      </w:r>
      <w:r w:rsidRPr="00A70FD8">
        <w:rPr>
          <w:rFonts w:ascii="Times New Roman" w:hAnsi="Times New Roman" w:cs="Times New Roman"/>
          <w:szCs w:val="24"/>
          <w:lang w:eastAsia="zh-HK"/>
        </w:rPr>
        <w:t>電話或面見認識</w:t>
      </w:r>
      <w:r w:rsidRPr="00A70FD8">
        <w:rPr>
          <w:rFonts w:ascii="Times New Roman" w:hAnsi="Times New Roman" w:cs="Times New Roman"/>
          <w:szCs w:val="24"/>
        </w:rPr>
        <w:t>相關</w:t>
      </w:r>
      <w:r w:rsidRPr="00A70FD8">
        <w:rPr>
          <w:rFonts w:ascii="Times New Roman" w:hAnsi="Times New Roman" w:cs="Times New Roman"/>
          <w:szCs w:val="24"/>
          <w:lang w:eastAsia="zh-HK"/>
        </w:rPr>
        <w:t>人士</w:t>
      </w:r>
      <w:r w:rsidRPr="00A70FD8">
        <w:rPr>
          <w:rFonts w:ascii="Times New Roman" w:hAnsi="Times New Roman" w:cs="Times New Roman"/>
          <w:szCs w:val="24"/>
        </w:rPr>
        <w:t>，進一步落實成長嚮導名單。導師作出篩選時可考慮申請者的年齡（建議年滿十八</w:t>
      </w:r>
      <w:r w:rsidRPr="00A70FD8">
        <w:rPr>
          <w:rFonts w:ascii="Times New Roman" w:hAnsi="Times New Roman" w:cs="Times New Roman"/>
          <w:szCs w:val="24"/>
        </w:rPr>
        <w:lastRenderedPageBreak/>
        <w:t>歲）、工作經驗、在職行業、</w:t>
      </w:r>
      <w:r w:rsidRPr="00A70FD8">
        <w:rPr>
          <w:rFonts w:ascii="Times New Roman" w:hAnsi="Times New Roman" w:cs="Times New Roman"/>
          <w:szCs w:val="24"/>
          <w:lang w:eastAsia="zh-HK"/>
        </w:rPr>
        <w:t>參與計劃的動機</w:t>
      </w:r>
      <w:r w:rsidRPr="00A70FD8">
        <w:rPr>
          <w:rFonts w:ascii="Times New Roman" w:hAnsi="Times New Roman" w:cs="Times New Roman"/>
          <w:szCs w:val="24"/>
        </w:rPr>
        <w:t>、可付出時間，及溝通能力等方面。</w:t>
      </w:r>
    </w:p>
    <w:p w:rsidR="009165B6" w:rsidRPr="00A70FD8" w:rsidRDefault="009165B6" w:rsidP="00BB549E">
      <w:pPr>
        <w:pStyle w:val="a8"/>
        <w:spacing w:before="180" w:after="180" w:line="276" w:lineRule="auto"/>
        <w:ind w:leftChars="0" w:left="360"/>
        <w:jc w:val="both"/>
        <w:rPr>
          <w:rFonts w:ascii="Times New Roman" w:hAnsi="Times New Roman" w:cs="Times New Roman"/>
          <w:szCs w:val="24"/>
        </w:rPr>
      </w:pPr>
    </w:p>
    <w:p w:rsidR="009165B6" w:rsidRPr="00A70FD8" w:rsidRDefault="009165B6" w:rsidP="00BB549E">
      <w:pPr>
        <w:pStyle w:val="a8"/>
        <w:numPr>
          <w:ilvl w:val="0"/>
          <w:numId w:val="30"/>
        </w:numPr>
        <w:spacing w:before="180" w:after="180" w:line="276" w:lineRule="auto"/>
        <w:ind w:leftChars="0"/>
        <w:jc w:val="both"/>
        <w:rPr>
          <w:rFonts w:ascii="Times New Roman" w:hAnsi="Times New Roman" w:cs="Times New Roman"/>
          <w:szCs w:val="24"/>
          <w:lang w:eastAsia="zh-HK"/>
        </w:rPr>
      </w:pPr>
      <w:r w:rsidRPr="00A70FD8">
        <w:rPr>
          <w:rFonts w:ascii="Times New Roman" w:hAnsi="Times New Roman" w:cs="Times New Roman"/>
          <w:szCs w:val="24"/>
          <w:lang w:eastAsia="zh-HK"/>
        </w:rPr>
        <w:t>培訓工作坊</w:t>
      </w:r>
    </w:p>
    <w:p w:rsidR="002F09CF" w:rsidRPr="00A70FD8" w:rsidRDefault="009165B6" w:rsidP="00BB549E">
      <w:pPr>
        <w:pStyle w:val="a8"/>
        <w:numPr>
          <w:ilvl w:val="1"/>
          <w:numId w:val="30"/>
        </w:numPr>
        <w:spacing w:before="180" w:after="180" w:line="276" w:lineRule="auto"/>
        <w:ind w:leftChars="0"/>
        <w:jc w:val="both"/>
        <w:rPr>
          <w:rFonts w:ascii="Times New Roman" w:hAnsi="Times New Roman" w:cs="Times New Roman"/>
          <w:szCs w:val="24"/>
          <w:lang w:eastAsia="zh-HK"/>
        </w:rPr>
      </w:pPr>
      <w:r w:rsidRPr="00A70FD8">
        <w:rPr>
          <w:rFonts w:ascii="Times New Roman" w:hAnsi="Times New Roman" w:cs="Times New Roman"/>
          <w:szCs w:val="24"/>
          <w:lang w:eastAsia="zh-HK"/>
        </w:rPr>
        <w:t>目的</w:t>
      </w:r>
    </w:p>
    <w:p w:rsidR="009165B6" w:rsidRPr="00A70FD8" w:rsidRDefault="009165B6" w:rsidP="00BB549E">
      <w:pPr>
        <w:pStyle w:val="a8"/>
        <w:spacing w:before="180" w:after="180" w:line="276" w:lineRule="auto"/>
        <w:ind w:leftChars="0" w:left="992"/>
        <w:jc w:val="both"/>
        <w:rPr>
          <w:rFonts w:ascii="Times New Roman" w:hAnsi="Times New Roman" w:cs="Times New Roman"/>
          <w:szCs w:val="24"/>
          <w:lang w:eastAsia="zh-HK"/>
        </w:rPr>
      </w:pPr>
      <w:r w:rsidRPr="00A70FD8">
        <w:rPr>
          <w:rFonts w:ascii="Times New Roman" w:hAnsi="Times New Roman" w:cs="Times New Roman"/>
        </w:rPr>
        <w:t>支援成長嚮導</w:t>
      </w:r>
      <w:r w:rsidRPr="00A70FD8">
        <w:rPr>
          <w:rFonts w:ascii="Times New Roman" w:hAnsi="Times New Roman" w:cs="Times New Roman"/>
          <w:lang w:eastAsia="zh-HK"/>
        </w:rPr>
        <w:t>於其後參與計劃過程中協助學生認識自我與職場，發現能力及可能性。</w:t>
      </w:r>
    </w:p>
    <w:p w:rsidR="002F09CF" w:rsidRPr="00A70FD8" w:rsidRDefault="009165B6" w:rsidP="00BB549E">
      <w:pPr>
        <w:pStyle w:val="a8"/>
        <w:numPr>
          <w:ilvl w:val="1"/>
          <w:numId w:val="30"/>
        </w:numPr>
        <w:spacing w:before="180" w:after="180" w:line="276" w:lineRule="auto"/>
        <w:ind w:leftChars="0"/>
        <w:jc w:val="both"/>
        <w:rPr>
          <w:rFonts w:ascii="Times New Roman" w:hAnsi="Times New Roman" w:cs="Times New Roman"/>
          <w:lang w:eastAsia="zh-HK"/>
        </w:rPr>
      </w:pPr>
      <w:r w:rsidRPr="00A70FD8">
        <w:rPr>
          <w:rFonts w:ascii="Times New Roman" w:hAnsi="Times New Roman" w:cs="Times New Roman"/>
          <w:lang w:eastAsia="zh-HK"/>
        </w:rPr>
        <w:t>內容</w:t>
      </w:r>
    </w:p>
    <w:p w:rsidR="009165B6" w:rsidRPr="00A70FD8" w:rsidRDefault="009165B6" w:rsidP="00BB549E">
      <w:pPr>
        <w:pStyle w:val="a8"/>
        <w:spacing w:before="180" w:after="180" w:line="276" w:lineRule="auto"/>
        <w:ind w:leftChars="0" w:left="992"/>
        <w:jc w:val="both"/>
        <w:rPr>
          <w:rFonts w:ascii="Times New Roman" w:hAnsi="Times New Roman" w:cs="Times New Roman"/>
          <w:lang w:eastAsia="zh-HK"/>
        </w:rPr>
      </w:pPr>
      <w:r w:rsidRPr="00A70FD8">
        <w:rPr>
          <w:rFonts w:ascii="Times New Roman" w:hAnsi="Times New Roman" w:cs="Times New Roman"/>
          <w:lang w:eastAsia="zh-HK"/>
        </w:rPr>
        <w:t>了解計劃的性質及目的、特殊學習困難和青少年的特質與需要、成長嚮導的特質和支援方向、個案分享、計劃細節與守則，及成長嚮導與導師交流。</w:t>
      </w:r>
    </w:p>
    <w:p w:rsidR="002F09CF" w:rsidRPr="00A70FD8" w:rsidRDefault="009165B6" w:rsidP="00BB549E">
      <w:pPr>
        <w:pStyle w:val="a8"/>
        <w:numPr>
          <w:ilvl w:val="1"/>
          <w:numId w:val="30"/>
        </w:numPr>
        <w:spacing w:before="180" w:after="180" w:line="276" w:lineRule="auto"/>
        <w:ind w:leftChars="0"/>
        <w:jc w:val="both"/>
        <w:rPr>
          <w:rFonts w:ascii="Times New Roman" w:hAnsi="Times New Roman" w:cs="Times New Roman"/>
          <w:lang w:eastAsia="zh-HK"/>
        </w:rPr>
      </w:pPr>
      <w:r w:rsidRPr="00A70FD8">
        <w:rPr>
          <w:rFonts w:ascii="Times New Roman" w:hAnsi="Times New Roman" w:cs="Times New Roman"/>
          <w:lang w:eastAsia="zh-HK"/>
        </w:rPr>
        <w:t>流程</w:t>
      </w:r>
    </w:p>
    <w:p w:rsidR="009165B6" w:rsidRPr="00A70FD8" w:rsidRDefault="009165B6" w:rsidP="00BB549E">
      <w:pPr>
        <w:pStyle w:val="a8"/>
        <w:spacing w:before="180" w:after="180" w:line="276" w:lineRule="auto"/>
        <w:ind w:leftChars="0" w:left="992"/>
        <w:jc w:val="both"/>
        <w:rPr>
          <w:rFonts w:ascii="Times New Roman" w:hAnsi="Times New Roman" w:cs="Times New Roman"/>
          <w:lang w:eastAsia="zh-HK"/>
        </w:rPr>
      </w:pPr>
      <w:r w:rsidRPr="00A70FD8">
        <w:rPr>
          <w:rFonts w:ascii="Times New Roman" w:hAnsi="Times New Roman" w:cs="Times New Roman"/>
          <w:lang w:eastAsia="zh-HK"/>
        </w:rPr>
        <w:t>詳見「附件</w:t>
      </w:r>
      <w:r w:rsidR="00603033" w:rsidRPr="00A70FD8">
        <w:rPr>
          <w:rFonts w:ascii="Times New Roman" w:hAnsi="Times New Roman" w:cs="Times New Roman"/>
          <w:szCs w:val="24"/>
          <w:lang w:eastAsia="zh-HK"/>
        </w:rPr>
        <w:t>2</w:t>
      </w:r>
      <w:r w:rsidR="002F09CF" w:rsidRPr="00A70FD8">
        <w:rPr>
          <w:rFonts w:ascii="Times New Roman" w:hAnsi="Times New Roman" w:cs="Times New Roman"/>
          <w:szCs w:val="24"/>
        </w:rPr>
        <w:t>：</w:t>
      </w:r>
      <w:r w:rsidRPr="00A70FD8">
        <w:rPr>
          <w:rFonts w:ascii="Times New Roman" w:hAnsi="Times New Roman" w:cs="Times New Roman"/>
          <w:szCs w:val="24"/>
          <w:lang w:eastAsia="zh-HK"/>
        </w:rPr>
        <w:t>成長嚮導培訓工作坊</w:t>
      </w:r>
      <w:r w:rsidRPr="00A70FD8">
        <w:rPr>
          <w:rFonts w:ascii="Times New Roman" w:hAnsi="Times New Roman" w:cs="Times New Roman"/>
          <w:szCs w:val="24"/>
          <w:lang w:eastAsia="zh-HK"/>
        </w:rPr>
        <w:t>_</w:t>
      </w:r>
      <w:r w:rsidRPr="00A70FD8">
        <w:rPr>
          <w:rFonts w:ascii="Times New Roman" w:hAnsi="Times New Roman" w:cs="Times New Roman"/>
          <w:szCs w:val="24"/>
          <w:lang w:eastAsia="zh-HK"/>
        </w:rPr>
        <w:t>流程」，及「附件</w:t>
      </w:r>
      <w:r w:rsidR="00603033" w:rsidRPr="00A70FD8">
        <w:rPr>
          <w:rFonts w:ascii="Times New Roman" w:hAnsi="Times New Roman" w:cs="Times New Roman"/>
          <w:szCs w:val="24"/>
          <w:lang w:eastAsia="zh-HK"/>
        </w:rPr>
        <w:t>3</w:t>
      </w:r>
      <w:r w:rsidR="002F09CF" w:rsidRPr="00A70FD8">
        <w:rPr>
          <w:rFonts w:ascii="Times New Roman" w:hAnsi="Times New Roman" w:cs="Times New Roman"/>
          <w:szCs w:val="24"/>
        </w:rPr>
        <w:t>：</w:t>
      </w:r>
      <w:r w:rsidRPr="00A70FD8">
        <w:rPr>
          <w:rFonts w:ascii="Times New Roman" w:hAnsi="Times New Roman" w:cs="Times New Roman"/>
          <w:szCs w:val="24"/>
          <w:lang w:eastAsia="zh-HK"/>
        </w:rPr>
        <w:t>成長嚮導培訓工作坊</w:t>
      </w:r>
      <w:r w:rsidRPr="00A70FD8">
        <w:rPr>
          <w:rFonts w:ascii="Times New Roman" w:hAnsi="Times New Roman" w:cs="Times New Roman"/>
          <w:szCs w:val="24"/>
          <w:lang w:eastAsia="zh-HK"/>
        </w:rPr>
        <w:t>_</w:t>
      </w:r>
      <w:r w:rsidRPr="00A70FD8">
        <w:rPr>
          <w:rFonts w:ascii="Times New Roman" w:hAnsi="Times New Roman" w:cs="Times New Roman"/>
          <w:szCs w:val="24"/>
          <w:lang w:eastAsia="zh-HK"/>
        </w:rPr>
        <w:t>投影片」。</w:t>
      </w:r>
    </w:p>
    <w:p w:rsidR="009165B6" w:rsidRPr="00A70FD8" w:rsidRDefault="009165B6" w:rsidP="00BB549E">
      <w:pPr>
        <w:pStyle w:val="a8"/>
        <w:spacing w:before="180" w:after="180" w:line="276" w:lineRule="auto"/>
        <w:ind w:leftChars="0" w:left="1920"/>
        <w:jc w:val="both"/>
        <w:rPr>
          <w:rFonts w:ascii="Times New Roman" w:hAnsi="Times New Roman" w:cs="Times New Roman"/>
          <w:lang w:eastAsia="zh-HK"/>
        </w:rPr>
      </w:pPr>
    </w:p>
    <w:p w:rsidR="002F09CF" w:rsidRPr="00A70FD8" w:rsidRDefault="009165B6" w:rsidP="00BB549E">
      <w:pPr>
        <w:pStyle w:val="a8"/>
        <w:numPr>
          <w:ilvl w:val="1"/>
          <w:numId w:val="30"/>
        </w:numPr>
        <w:spacing w:before="180" w:after="180" w:line="276" w:lineRule="auto"/>
        <w:ind w:leftChars="0"/>
        <w:jc w:val="both"/>
        <w:rPr>
          <w:rFonts w:ascii="Times New Roman" w:hAnsi="Times New Roman" w:cs="Times New Roman"/>
          <w:lang w:eastAsia="zh-HK"/>
        </w:rPr>
      </w:pPr>
      <w:r w:rsidRPr="00A70FD8">
        <w:rPr>
          <w:rFonts w:ascii="Times New Roman" w:hAnsi="Times New Roman" w:cs="Times New Roman"/>
          <w:lang w:eastAsia="zh-HK"/>
        </w:rPr>
        <w:t>其他</w:t>
      </w:r>
    </w:p>
    <w:p w:rsidR="009165B6" w:rsidRPr="00A70FD8" w:rsidRDefault="009165B6" w:rsidP="00BB549E">
      <w:pPr>
        <w:pStyle w:val="a8"/>
        <w:spacing w:before="180" w:after="180" w:line="276" w:lineRule="auto"/>
        <w:ind w:leftChars="0" w:left="992"/>
        <w:jc w:val="both"/>
        <w:rPr>
          <w:rFonts w:ascii="Times New Roman" w:hAnsi="Times New Roman" w:cs="Times New Roman"/>
          <w:lang w:eastAsia="zh-HK"/>
        </w:rPr>
      </w:pPr>
      <w:r w:rsidRPr="00A70FD8">
        <w:rPr>
          <w:rFonts w:ascii="Times New Roman" w:hAnsi="Times New Roman" w:cs="Times New Roman"/>
          <w:lang w:eastAsia="zh-HK"/>
        </w:rPr>
        <w:t>培訓</w:t>
      </w:r>
      <w:proofErr w:type="gramStart"/>
      <w:r w:rsidRPr="00A70FD8">
        <w:rPr>
          <w:rFonts w:ascii="Times New Roman" w:hAnsi="Times New Roman" w:cs="Times New Roman"/>
          <w:lang w:eastAsia="zh-HK"/>
        </w:rPr>
        <w:t>工作坊有助</w:t>
      </w:r>
      <w:proofErr w:type="gramEnd"/>
      <w:r w:rsidRPr="00A70FD8">
        <w:rPr>
          <w:rFonts w:ascii="Times New Roman" w:hAnsi="Times New Roman" w:cs="Times New Roman"/>
          <w:lang w:eastAsia="zh-HK"/>
        </w:rPr>
        <w:t>成長嚮導認識計劃方向及參與計劃學生，建議工作坊為每位參與計劃之成長嚮導必須參與，以有助活動順利推展。完成</w:t>
      </w:r>
      <w:proofErr w:type="gramStart"/>
      <w:r w:rsidRPr="00A70FD8">
        <w:rPr>
          <w:rFonts w:ascii="Times New Roman" w:hAnsi="Times New Roman" w:cs="Times New Roman"/>
          <w:lang w:eastAsia="zh-HK"/>
        </w:rPr>
        <w:t>工作坊後</w:t>
      </w:r>
      <w:proofErr w:type="gramEnd"/>
      <w:r w:rsidRPr="00A70FD8">
        <w:rPr>
          <w:rFonts w:ascii="Times New Roman" w:hAnsi="Times New Roman" w:cs="Times New Roman"/>
          <w:lang w:eastAsia="zh-HK"/>
        </w:rPr>
        <w:t>，導師可為每位成長嚮導派發成長嚮導手冊</w:t>
      </w:r>
      <w:proofErr w:type="gramStart"/>
      <w:r w:rsidRPr="00A70FD8">
        <w:rPr>
          <w:rFonts w:ascii="Times New Roman" w:hAnsi="Times New Roman" w:cs="Times New Roman"/>
          <w:lang w:eastAsia="zh-HK"/>
        </w:rPr>
        <w:t>（</w:t>
      </w:r>
      <w:proofErr w:type="gramEnd"/>
      <w:r w:rsidR="007F3697" w:rsidRPr="00A70FD8">
        <w:rPr>
          <w:rFonts w:ascii="Times New Roman" w:hAnsi="Times New Roman" w:cs="Times New Roman"/>
        </w:rPr>
        <w:t>參考</w:t>
      </w:r>
      <w:r w:rsidR="007F3697" w:rsidRPr="00A70FD8">
        <w:rPr>
          <w:rFonts w:ascii="Times New Roman" w:hAnsi="Times New Roman" w:cs="Times New Roman"/>
          <w:szCs w:val="24"/>
          <w:lang w:eastAsia="zh-HK"/>
        </w:rPr>
        <w:t>附件</w:t>
      </w:r>
      <w:r w:rsidR="00603033" w:rsidRPr="00A70FD8">
        <w:rPr>
          <w:rFonts w:ascii="Times New Roman" w:hAnsi="Times New Roman" w:cs="Times New Roman"/>
          <w:szCs w:val="24"/>
          <w:lang w:eastAsia="zh-HK"/>
        </w:rPr>
        <w:t>4</w:t>
      </w:r>
      <w:r w:rsidR="007F3697" w:rsidRPr="00A70FD8">
        <w:rPr>
          <w:rFonts w:ascii="Times New Roman" w:hAnsi="Times New Roman" w:cs="Times New Roman"/>
          <w:szCs w:val="24"/>
        </w:rPr>
        <w:t>：</w:t>
      </w:r>
      <w:r w:rsidR="007F3697" w:rsidRPr="00A70FD8">
        <w:rPr>
          <w:rFonts w:ascii="Times New Roman" w:hAnsi="Times New Roman" w:cs="Times New Roman"/>
          <w:szCs w:val="24"/>
          <w:lang w:eastAsia="zh-HK"/>
        </w:rPr>
        <w:t>成長嚮導手冊</w:t>
      </w:r>
      <w:proofErr w:type="gramStart"/>
      <w:r w:rsidRPr="00A70FD8">
        <w:rPr>
          <w:rFonts w:ascii="Times New Roman" w:hAnsi="Times New Roman" w:cs="Times New Roman"/>
          <w:lang w:eastAsia="zh-HK"/>
        </w:rPr>
        <w:t>）</w:t>
      </w:r>
      <w:proofErr w:type="gramEnd"/>
      <w:r w:rsidRPr="00A70FD8">
        <w:rPr>
          <w:rFonts w:ascii="Times New Roman" w:hAnsi="Times New Roman" w:cs="Times New Roman"/>
          <w:lang w:eastAsia="zh-HK"/>
        </w:rPr>
        <w:t>，讓他們有需要時可查閱相關支援資訊。</w:t>
      </w:r>
    </w:p>
    <w:p w:rsidR="009165B6" w:rsidRPr="00A70FD8" w:rsidRDefault="009165B6" w:rsidP="00E60009">
      <w:pPr>
        <w:spacing w:before="180" w:after="180" w:line="276" w:lineRule="auto"/>
        <w:rPr>
          <w:rFonts w:ascii="Times New Roman" w:hAnsi="Times New Roman" w:cs="Times New Roman"/>
          <w:szCs w:val="24"/>
          <w:lang w:eastAsia="zh-HK"/>
        </w:rPr>
      </w:pPr>
    </w:p>
    <w:p w:rsidR="002F09CF" w:rsidRPr="00A70FD8" w:rsidRDefault="002F09CF" w:rsidP="00E60009">
      <w:pPr>
        <w:widowControl/>
        <w:spacing w:beforeLines="50" w:before="180" w:afterLines="50" w:after="180" w:line="276" w:lineRule="auto"/>
        <w:rPr>
          <w:rFonts w:ascii="Times New Roman" w:hAnsi="Times New Roman" w:cs="Times New Roman"/>
          <w:szCs w:val="24"/>
          <w:lang w:eastAsia="zh-HK"/>
        </w:rPr>
      </w:pPr>
      <w:r w:rsidRPr="00A70FD8">
        <w:rPr>
          <w:rFonts w:ascii="Times New Roman" w:hAnsi="Times New Roman" w:cs="Times New Roman"/>
          <w:szCs w:val="24"/>
          <w:lang w:eastAsia="zh-HK"/>
        </w:rPr>
        <w:br w:type="page"/>
      </w:r>
    </w:p>
    <w:p w:rsidR="009165B6" w:rsidRPr="00A70FD8" w:rsidRDefault="009165B6" w:rsidP="00BB549E">
      <w:pPr>
        <w:pStyle w:val="1"/>
        <w:spacing w:line="276" w:lineRule="auto"/>
        <w:jc w:val="both"/>
        <w:rPr>
          <w:rFonts w:ascii="Times New Roman" w:eastAsiaTheme="minorEastAsia" w:hAnsi="Times New Roman" w:cs="Times New Roman"/>
          <w:lang w:eastAsia="zh-HK"/>
        </w:rPr>
      </w:pPr>
      <w:r w:rsidRPr="00A70FD8">
        <w:rPr>
          <w:rFonts w:ascii="Times New Roman" w:eastAsiaTheme="minorEastAsia" w:hAnsi="Times New Roman" w:cs="Times New Roman"/>
          <w:lang w:eastAsia="zh-HK"/>
        </w:rPr>
        <w:lastRenderedPageBreak/>
        <w:t>推行策略</w:t>
      </w:r>
    </w:p>
    <w:p w:rsidR="002F09CF" w:rsidRPr="00A70FD8" w:rsidRDefault="002F09CF" w:rsidP="00BB549E">
      <w:pPr>
        <w:pStyle w:val="a8"/>
        <w:numPr>
          <w:ilvl w:val="0"/>
          <w:numId w:val="32"/>
        </w:numPr>
        <w:spacing w:before="180" w:after="180" w:line="276" w:lineRule="auto"/>
        <w:ind w:leftChars="0"/>
        <w:jc w:val="both"/>
        <w:rPr>
          <w:rFonts w:ascii="Times New Roman" w:hAnsi="Times New Roman" w:cs="Times New Roman"/>
          <w:szCs w:val="24"/>
          <w:lang w:eastAsia="zh-HK"/>
        </w:rPr>
      </w:pPr>
      <w:r w:rsidRPr="00A70FD8">
        <w:rPr>
          <w:rFonts w:ascii="Times New Roman" w:hAnsi="Times New Roman" w:cs="Times New Roman"/>
          <w:szCs w:val="24"/>
          <w:lang w:eastAsia="zh-HK"/>
        </w:rPr>
        <w:t>學生</w:t>
      </w:r>
      <w:r w:rsidR="009165B6" w:rsidRPr="00A70FD8">
        <w:rPr>
          <w:rFonts w:ascii="Times New Roman" w:hAnsi="Times New Roman" w:cs="Times New Roman"/>
          <w:szCs w:val="24"/>
          <w:lang w:eastAsia="zh-HK"/>
        </w:rPr>
        <w:t>配對</w:t>
      </w:r>
    </w:p>
    <w:p w:rsidR="002F09CF" w:rsidRPr="00A70FD8" w:rsidRDefault="009165B6" w:rsidP="00BB549E">
      <w:pPr>
        <w:pStyle w:val="a8"/>
        <w:spacing w:before="180" w:after="180" w:line="276" w:lineRule="auto"/>
        <w:ind w:leftChars="0" w:left="425"/>
        <w:jc w:val="both"/>
        <w:rPr>
          <w:rFonts w:ascii="Times New Roman" w:hAnsi="Times New Roman" w:cs="Times New Roman"/>
        </w:rPr>
      </w:pPr>
      <w:r w:rsidRPr="00A70FD8">
        <w:rPr>
          <w:rFonts w:ascii="Times New Roman" w:hAnsi="Times New Roman" w:cs="Times New Roman"/>
          <w:szCs w:val="24"/>
        </w:rPr>
        <w:t>導師宜先透過培訓工作坊認識成長嚮導，並憑着對學生情況的了解，如男女比例、可見面時間、職業志向、興趣，及性格等，與成長嚮導作出配對。</w:t>
      </w:r>
      <w:r w:rsidRPr="00A70FD8">
        <w:rPr>
          <w:rFonts w:ascii="Times New Roman" w:hAnsi="Times New Roman" w:cs="Times New Roman"/>
        </w:rPr>
        <w:t>有關男女比例方面，建議女學生的成長嚮導須為女性，而男學生的成長嚮導則不限性別。</w:t>
      </w:r>
    </w:p>
    <w:p w:rsidR="009165B6" w:rsidRPr="00A70FD8" w:rsidRDefault="009165B6" w:rsidP="00BB549E">
      <w:pPr>
        <w:pStyle w:val="a8"/>
        <w:spacing w:before="180" w:after="180" w:line="276" w:lineRule="auto"/>
        <w:ind w:leftChars="0" w:left="425"/>
        <w:jc w:val="both"/>
        <w:rPr>
          <w:rFonts w:ascii="Times New Roman" w:hAnsi="Times New Roman" w:cs="Times New Roman"/>
        </w:rPr>
      </w:pPr>
      <w:r w:rsidRPr="00A70FD8">
        <w:rPr>
          <w:rFonts w:ascii="Times New Roman" w:hAnsi="Times New Roman" w:cs="Times New Roman"/>
          <w:szCs w:val="24"/>
        </w:rPr>
        <w:t>成長嚮導的工作或居住地區亦為重要的考慮因素，如相關地區與學生的學校或試工地點相近，則使成長嚮導作更方便與緊密的支援。導師亦可考慮透過進行小組或大型活動，讓學生及成長嚮導參與其中，以了解學生與成長嚮導的互動及</w:t>
      </w:r>
      <w:r w:rsidRPr="00A70FD8">
        <w:rPr>
          <w:rFonts w:ascii="Times New Roman" w:hAnsi="Times New Roman" w:cs="Times New Roman"/>
        </w:rPr>
        <w:t>契合度，以落實配對名單。</w:t>
      </w:r>
    </w:p>
    <w:p w:rsidR="002F09CF" w:rsidRPr="00A70FD8" w:rsidRDefault="002F09CF" w:rsidP="00BB549E">
      <w:pPr>
        <w:pStyle w:val="a8"/>
        <w:spacing w:before="180" w:after="180" w:line="276" w:lineRule="auto"/>
        <w:ind w:leftChars="0" w:left="425"/>
        <w:jc w:val="both"/>
        <w:rPr>
          <w:rFonts w:ascii="Times New Roman" w:hAnsi="Times New Roman" w:cs="Times New Roman"/>
          <w:szCs w:val="24"/>
          <w:lang w:eastAsia="zh-HK"/>
        </w:rPr>
      </w:pPr>
    </w:p>
    <w:p w:rsidR="002F09CF" w:rsidRPr="00A70FD8" w:rsidRDefault="009165B6" w:rsidP="00BB549E">
      <w:pPr>
        <w:pStyle w:val="a8"/>
        <w:numPr>
          <w:ilvl w:val="0"/>
          <w:numId w:val="32"/>
        </w:numPr>
        <w:spacing w:before="180" w:after="180" w:line="276" w:lineRule="auto"/>
        <w:ind w:leftChars="0"/>
        <w:jc w:val="both"/>
        <w:rPr>
          <w:rFonts w:ascii="Times New Roman" w:hAnsi="Times New Roman" w:cs="Times New Roman"/>
          <w:szCs w:val="24"/>
          <w:lang w:eastAsia="zh-HK"/>
        </w:rPr>
      </w:pPr>
      <w:r w:rsidRPr="00A70FD8">
        <w:rPr>
          <w:rFonts w:ascii="Times New Roman" w:hAnsi="Times New Roman" w:cs="Times New Roman"/>
          <w:szCs w:val="24"/>
          <w:lang w:eastAsia="zh-HK"/>
        </w:rPr>
        <w:t>與學生建立關係</w:t>
      </w:r>
    </w:p>
    <w:p w:rsidR="009165B6" w:rsidRPr="00A70FD8" w:rsidRDefault="009165B6" w:rsidP="00BB549E">
      <w:pPr>
        <w:pStyle w:val="a8"/>
        <w:spacing w:before="180" w:after="180" w:line="276" w:lineRule="auto"/>
        <w:ind w:leftChars="0" w:left="425"/>
        <w:jc w:val="both"/>
        <w:rPr>
          <w:rFonts w:ascii="Times New Roman" w:hAnsi="Times New Roman" w:cs="Times New Roman"/>
          <w:szCs w:val="24"/>
        </w:rPr>
      </w:pPr>
      <w:r w:rsidRPr="00A70FD8">
        <w:rPr>
          <w:rFonts w:ascii="Times New Roman" w:hAnsi="Times New Roman" w:cs="Times New Roman"/>
          <w:szCs w:val="24"/>
        </w:rPr>
        <w:t>學生與成長嚮導</w:t>
      </w:r>
      <w:r w:rsidRPr="00A70FD8">
        <w:rPr>
          <w:rFonts w:ascii="Times New Roman" w:hAnsi="Times New Roman" w:cs="Times New Roman"/>
          <w:szCs w:val="24"/>
          <w:lang w:eastAsia="zh-HK"/>
        </w:rPr>
        <w:t>的</w:t>
      </w:r>
      <w:r w:rsidRPr="00A70FD8">
        <w:rPr>
          <w:rFonts w:ascii="Times New Roman" w:hAnsi="Times New Roman" w:cs="Times New Roman"/>
          <w:szCs w:val="24"/>
        </w:rPr>
        <w:t>首次</w:t>
      </w:r>
      <w:r w:rsidRPr="00A70FD8">
        <w:rPr>
          <w:rFonts w:ascii="Times New Roman" w:hAnsi="Times New Roman" w:cs="Times New Roman"/>
          <w:szCs w:val="24"/>
          <w:lang w:eastAsia="zh-HK"/>
        </w:rPr>
        <w:t>見面宜</w:t>
      </w:r>
      <w:r w:rsidRPr="00A70FD8">
        <w:rPr>
          <w:rFonts w:ascii="Times New Roman" w:hAnsi="Times New Roman" w:cs="Times New Roman"/>
          <w:szCs w:val="24"/>
        </w:rPr>
        <w:t>於學校，並有</w:t>
      </w:r>
      <w:proofErr w:type="gramStart"/>
      <w:r w:rsidRPr="00A70FD8">
        <w:rPr>
          <w:rFonts w:ascii="Times New Roman" w:hAnsi="Times New Roman" w:cs="Times New Roman"/>
          <w:szCs w:val="24"/>
        </w:rPr>
        <w:t>導師在場的</w:t>
      </w:r>
      <w:proofErr w:type="gramEnd"/>
      <w:r w:rsidRPr="00A70FD8">
        <w:rPr>
          <w:rFonts w:ascii="Times New Roman" w:hAnsi="Times New Roman" w:cs="Times New Roman"/>
          <w:szCs w:val="24"/>
        </w:rPr>
        <w:t>場合見面。學生於熟識的環境，並以小組</w:t>
      </w:r>
      <w:r w:rsidRPr="00A70FD8">
        <w:rPr>
          <w:rFonts w:ascii="Times New Roman" w:hAnsi="Times New Roman" w:cs="Times New Roman"/>
          <w:szCs w:val="24"/>
          <w:lang w:eastAsia="zh-HK"/>
        </w:rPr>
        <w:t>聚會</w:t>
      </w:r>
      <w:r w:rsidRPr="00A70FD8">
        <w:rPr>
          <w:rFonts w:ascii="Times New Roman" w:hAnsi="Times New Roman" w:cs="Times New Roman"/>
          <w:szCs w:val="24"/>
        </w:rPr>
        <w:t>形式與成長嚮導進行初步認識，有助建立關係。導師可</w:t>
      </w:r>
      <w:r w:rsidRPr="00A70FD8">
        <w:rPr>
          <w:rFonts w:ascii="Times New Roman" w:hAnsi="Times New Roman" w:cs="Times New Roman"/>
          <w:szCs w:val="24"/>
          <w:lang w:eastAsia="zh-HK"/>
        </w:rPr>
        <w:t>再</w:t>
      </w:r>
      <w:r w:rsidRPr="00A70FD8">
        <w:rPr>
          <w:rFonts w:ascii="Times New Roman" w:hAnsi="Times New Roman" w:cs="Times New Roman"/>
          <w:szCs w:val="24"/>
        </w:rPr>
        <w:t>按學生狀況，讓學生與成長嚮導進行個別面見，</w:t>
      </w:r>
      <w:r w:rsidRPr="00A70FD8">
        <w:rPr>
          <w:rFonts w:ascii="Times New Roman" w:hAnsi="Times New Roman" w:cs="Times New Roman"/>
          <w:szCs w:val="24"/>
          <w:lang w:eastAsia="zh-HK"/>
        </w:rPr>
        <w:t>使</w:t>
      </w:r>
      <w:r w:rsidRPr="00A70FD8">
        <w:rPr>
          <w:rFonts w:ascii="Times New Roman" w:hAnsi="Times New Roman" w:cs="Times New Roman"/>
          <w:szCs w:val="24"/>
        </w:rPr>
        <w:t>嚮導能提供更緊密及個別化的支援。學生與成長嚮導</w:t>
      </w:r>
      <w:r w:rsidRPr="00A70FD8">
        <w:rPr>
          <w:rFonts w:ascii="Times New Roman" w:hAnsi="Times New Roman" w:cs="Times New Roman"/>
          <w:szCs w:val="24"/>
          <w:lang w:eastAsia="zh-HK"/>
        </w:rPr>
        <w:t>亦</w:t>
      </w:r>
      <w:r w:rsidRPr="00A70FD8">
        <w:rPr>
          <w:rFonts w:ascii="Times New Roman" w:hAnsi="Times New Roman" w:cs="Times New Roman"/>
          <w:szCs w:val="24"/>
        </w:rPr>
        <w:t>宜先了解雙方</w:t>
      </w:r>
      <w:r w:rsidRPr="00A70FD8">
        <w:rPr>
          <w:rFonts w:ascii="Times New Roman" w:hAnsi="Times New Roman" w:cs="Times New Roman"/>
          <w:szCs w:val="24"/>
          <w:lang w:eastAsia="zh-HK"/>
        </w:rPr>
        <w:t>對活動</w:t>
      </w:r>
      <w:r w:rsidRPr="00A70FD8">
        <w:rPr>
          <w:rFonts w:ascii="Times New Roman" w:hAnsi="Times New Roman" w:cs="Times New Roman"/>
          <w:szCs w:val="24"/>
        </w:rPr>
        <w:t>的期望。</w:t>
      </w:r>
    </w:p>
    <w:p w:rsidR="002F09CF" w:rsidRPr="00A70FD8" w:rsidRDefault="002F09CF" w:rsidP="00BB549E">
      <w:pPr>
        <w:pStyle w:val="a8"/>
        <w:spacing w:before="180" w:after="180" w:line="276" w:lineRule="auto"/>
        <w:ind w:leftChars="0" w:left="425"/>
        <w:jc w:val="both"/>
        <w:rPr>
          <w:rFonts w:ascii="Times New Roman" w:hAnsi="Times New Roman" w:cs="Times New Roman"/>
          <w:szCs w:val="24"/>
          <w:lang w:eastAsia="zh-HK"/>
        </w:rPr>
      </w:pPr>
    </w:p>
    <w:p w:rsidR="002F09CF" w:rsidRPr="00A70FD8" w:rsidRDefault="009165B6" w:rsidP="00BB549E">
      <w:pPr>
        <w:pStyle w:val="a8"/>
        <w:numPr>
          <w:ilvl w:val="0"/>
          <w:numId w:val="32"/>
        </w:numPr>
        <w:spacing w:before="180" w:after="180" w:line="276" w:lineRule="auto"/>
        <w:ind w:leftChars="0"/>
        <w:jc w:val="both"/>
        <w:rPr>
          <w:rFonts w:ascii="Times New Roman" w:hAnsi="Times New Roman" w:cs="Times New Roman"/>
          <w:szCs w:val="24"/>
          <w:lang w:eastAsia="zh-HK"/>
        </w:rPr>
      </w:pPr>
      <w:r w:rsidRPr="00A70FD8">
        <w:rPr>
          <w:rFonts w:ascii="Times New Roman" w:hAnsi="Times New Roman" w:cs="Times New Roman"/>
          <w:szCs w:val="24"/>
          <w:lang w:eastAsia="zh-HK"/>
        </w:rPr>
        <w:t>監督與檢討</w:t>
      </w:r>
    </w:p>
    <w:p w:rsidR="009165B6" w:rsidRPr="00A70FD8" w:rsidRDefault="009165B6" w:rsidP="00BB549E">
      <w:pPr>
        <w:pStyle w:val="a8"/>
        <w:spacing w:before="180" w:after="180" w:line="276" w:lineRule="auto"/>
        <w:ind w:leftChars="0" w:left="425"/>
        <w:jc w:val="both"/>
        <w:rPr>
          <w:rFonts w:ascii="Times New Roman" w:hAnsi="Times New Roman" w:cs="Times New Roman"/>
          <w:szCs w:val="24"/>
          <w:lang w:eastAsia="zh-HK"/>
        </w:rPr>
      </w:pPr>
      <w:r w:rsidRPr="00A70FD8">
        <w:rPr>
          <w:rFonts w:ascii="Times New Roman" w:hAnsi="Times New Roman" w:cs="Times New Roman"/>
          <w:szCs w:val="24"/>
          <w:lang w:eastAsia="zh-HK"/>
        </w:rPr>
        <w:t>成長嚮導宜於每次活動進行前向負責導師說明相關活動進行的細節，</w:t>
      </w:r>
      <w:r w:rsidRPr="00A70FD8">
        <w:rPr>
          <w:rFonts w:ascii="Times New Roman" w:hAnsi="Times New Roman" w:cs="Times New Roman"/>
          <w:szCs w:val="24"/>
        </w:rPr>
        <w:t>如會面時間、地點、出席者，及活動內容等，</w:t>
      </w:r>
      <w:r w:rsidRPr="00A70FD8">
        <w:rPr>
          <w:rFonts w:ascii="Times New Roman" w:hAnsi="Times New Roman" w:cs="Times New Roman"/>
          <w:szCs w:val="24"/>
          <w:lang w:eastAsia="zh-HK"/>
        </w:rPr>
        <w:t>以讓負責導師掌握情況。</w:t>
      </w:r>
      <w:r w:rsidRPr="00A70FD8">
        <w:rPr>
          <w:rFonts w:ascii="Times New Roman" w:hAnsi="Times New Roman" w:cs="Times New Roman"/>
          <w:szCs w:val="24"/>
        </w:rPr>
        <w:t>導師亦應</w:t>
      </w:r>
      <w:r w:rsidRPr="00A70FD8">
        <w:rPr>
          <w:rFonts w:ascii="Times New Roman" w:hAnsi="Times New Roman" w:cs="Times New Roman"/>
        </w:rPr>
        <w:t>持續監察及評估學生與成長嚮導的關係發展進度，定期向學生查詢感受與狀況，並與成長</w:t>
      </w:r>
      <w:proofErr w:type="gramStart"/>
      <w:r w:rsidRPr="00A70FD8">
        <w:rPr>
          <w:rFonts w:ascii="Times New Roman" w:hAnsi="Times New Roman" w:cs="Times New Roman"/>
        </w:rPr>
        <w:t>嚮導保時溝通</w:t>
      </w:r>
      <w:proofErr w:type="gramEnd"/>
      <w:r w:rsidRPr="00A70FD8">
        <w:rPr>
          <w:rFonts w:ascii="Times New Roman" w:hAnsi="Times New Roman" w:cs="Times New Roman"/>
        </w:rPr>
        <w:t>，鼓勵成長</w:t>
      </w:r>
      <w:r w:rsidRPr="00A70FD8">
        <w:rPr>
          <w:rFonts w:ascii="Times New Roman" w:hAnsi="Times New Roman" w:cs="Times New Roman"/>
          <w:szCs w:val="24"/>
        </w:rPr>
        <w:t>嚮導作定期支援，並引導支援方向。</w:t>
      </w:r>
    </w:p>
    <w:p w:rsidR="002F09CF" w:rsidRPr="00A70FD8" w:rsidRDefault="002F09CF" w:rsidP="00BB549E">
      <w:pPr>
        <w:widowControl/>
        <w:spacing w:beforeLines="50" w:before="180" w:afterLines="50" w:after="180" w:line="276" w:lineRule="auto"/>
        <w:jc w:val="both"/>
        <w:rPr>
          <w:rFonts w:ascii="Times New Roman" w:hAnsi="Times New Roman" w:cs="Times New Roman"/>
        </w:rPr>
      </w:pPr>
      <w:r w:rsidRPr="00A70FD8">
        <w:rPr>
          <w:rFonts w:ascii="Times New Roman" w:hAnsi="Times New Roman" w:cs="Times New Roman"/>
        </w:rPr>
        <w:br w:type="page"/>
      </w:r>
    </w:p>
    <w:p w:rsidR="009165B6" w:rsidRPr="00A70FD8" w:rsidRDefault="009165B6" w:rsidP="00BB549E">
      <w:pPr>
        <w:pStyle w:val="1"/>
        <w:spacing w:line="276" w:lineRule="auto"/>
        <w:jc w:val="both"/>
        <w:rPr>
          <w:rFonts w:ascii="Times New Roman" w:eastAsiaTheme="minorEastAsia" w:hAnsi="Times New Roman" w:cs="Times New Roman"/>
        </w:rPr>
      </w:pPr>
      <w:r w:rsidRPr="00A70FD8">
        <w:rPr>
          <w:rFonts w:ascii="Times New Roman" w:eastAsiaTheme="minorEastAsia" w:hAnsi="Times New Roman" w:cs="Times New Roman"/>
          <w:lang w:eastAsia="zh-HK"/>
        </w:rPr>
        <w:lastRenderedPageBreak/>
        <w:t>常見情況</w:t>
      </w:r>
    </w:p>
    <w:tbl>
      <w:tblPr>
        <w:tblStyle w:val="ab"/>
        <w:tblW w:w="9641" w:type="dxa"/>
        <w:tblInd w:w="1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90"/>
        <w:gridCol w:w="2568"/>
        <w:gridCol w:w="6683"/>
      </w:tblGrid>
      <w:tr w:rsidR="002F09CF" w:rsidRPr="00A70FD8" w:rsidTr="00964D5B">
        <w:tc>
          <w:tcPr>
            <w:tcW w:w="390" w:type="dxa"/>
          </w:tcPr>
          <w:p w:rsidR="002F09CF" w:rsidRPr="00A70FD8" w:rsidRDefault="002F09CF" w:rsidP="00E60009">
            <w:pPr>
              <w:pStyle w:val="a8"/>
              <w:spacing w:before="180" w:after="180" w:line="276" w:lineRule="auto"/>
              <w:ind w:leftChars="0" w:left="0"/>
              <w:jc w:val="center"/>
              <w:rPr>
                <w:rFonts w:ascii="Times New Roman" w:eastAsiaTheme="minorEastAsia" w:hAnsi="Times New Roman"/>
                <w:sz w:val="21"/>
                <w:szCs w:val="21"/>
                <w:lang w:eastAsia="zh-HK"/>
              </w:rPr>
            </w:pPr>
          </w:p>
        </w:tc>
        <w:tc>
          <w:tcPr>
            <w:tcW w:w="2568" w:type="dxa"/>
          </w:tcPr>
          <w:p w:rsidR="002F09CF" w:rsidRPr="00A70FD8" w:rsidRDefault="002F09CF" w:rsidP="00E60009">
            <w:pPr>
              <w:pStyle w:val="a8"/>
              <w:spacing w:before="180" w:after="180" w:line="276" w:lineRule="auto"/>
              <w:ind w:leftChars="0" w:left="0"/>
              <w:jc w:val="center"/>
              <w:rPr>
                <w:rFonts w:ascii="Times New Roman" w:eastAsiaTheme="minorEastAsia" w:hAnsi="Times New Roman"/>
                <w:sz w:val="21"/>
                <w:szCs w:val="21"/>
                <w:lang w:eastAsia="zh-HK"/>
              </w:rPr>
            </w:pPr>
            <w:r w:rsidRPr="00A70FD8">
              <w:rPr>
                <w:rFonts w:ascii="Times New Roman" w:eastAsiaTheme="minorEastAsia" w:hAnsi="Times New Roman"/>
                <w:sz w:val="21"/>
                <w:szCs w:val="21"/>
                <w:lang w:eastAsia="zh-HK"/>
              </w:rPr>
              <w:t>常見情況</w:t>
            </w:r>
          </w:p>
        </w:tc>
        <w:tc>
          <w:tcPr>
            <w:tcW w:w="6683" w:type="dxa"/>
          </w:tcPr>
          <w:p w:rsidR="002F09CF" w:rsidRPr="00A70FD8" w:rsidRDefault="002F09CF" w:rsidP="00E60009">
            <w:pPr>
              <w:pStyle w:val="a8"/>
              <w:spacing w:before="180" w:after="180" w:line="276" w:lineRule="auto"/>
              <w:ind w:leftChars="0" w:left="0"/>
              <w:jc w:val="center"/>
              <w:rPr>
                <w:rFonts w:ascii="Times New Roman" w:eastAsiaTheme="minorEastAsia" w:hAnsi="Times New Roman"/>
                <w:sz w:val="21"/>
                <w:szCs w:val="21"/>
                <w:lang w:eastAsia="zh-HK"/>
              </w:rPr>
            </w:pPr>
            <w:r w:rsidRPr="00A70FD8">
              <w:rPr>
                <w:rFonts w:ascii="Times New Roman" w:eastAsiaTheme="minorEastAsia" w:hAnsi="Times New Roman"/>
                <w:sz w:val="21"/>
                <w:szCs w:val="21"/>
                <w:lang w:eastAsia="zh-HK"/>
              </w:rPr>
              <w:t>分析及建議處理方法</w:t>
            </w:r>
          </w:p>
        </w:tc>
      </w:tr>
      <w:tr w:rsidR="002F09CF" w:rsidRPr="00A70FD8" w:rsidTr="00964D5B">
        <w:tc>
          <w:tcPr>
            <w:tcW w:w="390" w:type="dxa"/>
          </w:tcPr>
          <w:p w:rsidR="002F09CF" w:rsidRPr="00A70FD8" w:rsidRDefault="002F09CF" w:rsidP="00E60009">
            <w:pPr>
              <w:pStyle w:val="a8"/>
              <w:numPr>
                <w:ilvl w:val="0"/>
                <w:numId w:val="33"/>
              </w:numPr>
              <w:spacing w:before="180" w:after="180" w:line="276" w:lineRule="auto"/>
              <w:ind w:leftChars="0"/>
              <w:rPr>
                <w:rFonts w:ascii="Times New Roman" w:eastAsiaTheme="minorEastAsia" w:hAnsi="Times New Roman"/>
                <w:sz w:val="21"/>
                <w:szCs w:val="21"/>
                <w:lang w:eastAsia="zh-HK"/>
              </w:rPr>
            </w:pPr>
          </w:p>
        </w:tc>
        <w:tc>
          <w:tcPr>
            <w:tcW w:w="2568" w:type="dxa"/>
          </w:tcPr>
          <w:p w:rsidR="002F09CF" w:rsidRPr="00A70FD8" w:rsidRDefault="002F09CF" w:rsidP="00BB549E">
            <w:pPr>
              <w:pStyle w:val="a8"/>
              <w:spacing w:before="180" w:after="180" w:line="276" w:lineRule="auto"/>
              <w:ind w:leftChars="0" w:left="0"/>
              <w:jc w:val="both"/>
              <w:rPr>
                <w:rFonts w:ascii="Times New Roman" w:eastAsiaTheme="minorEastAsia" w:hAnsi="Times New Roman"/>
                <w:sz w:val="21"/>
                <w:szCs w:val="21"/>
                <w:lang w:eastAsia="zh-HK"/>
              </w:rPr>
            </w:pPr>
            <w:r w:rsidRPr="00A70FD8">
              <w:rPr>
                <w:rFonts w:ascii="Times New Roman" w:eastAsiaTheme="minorEastAsia" w:hAnsi="Times New Roman"/>
                <w:sz w:val="21"/>
                <w:szCs w:val="21"/>
                <w:lang w:eastAsia="zh-HK"/>
              </w:rPr>
              <w:t>成長嚮導未能抽空出席簡介會或培訓工作坊</w:t>
            </w:r>
          </w:p>
        </w:tc>
        <w:tc>
          <w:tcPr>
            <w:tcW w:w="6683" w:type="dxa"/>
          </w:tcPr>
          <w:p w:rsidR="002F09CF" w:rsidRPr="00A70FD8" w:rsidRDefault="002F09CF" w:rsidP="00BB549E">
            <w:pPr>
              <w:pStyle w:val="a8"/>
              <w:spacing w:before="180" w:after="180" w:line="276" w:lineRule="auto"/>
              <w:ind w:leftChars="0" w:left="0"/>
              <w:jc w:val="both"/>
              <w:rPr>
                <w:rFonts w:ascii="Times New Roman" w:eastAsiaTheme="minorEastAsia" w:hAnsi="Times New Roman"/>
                <w:sz w:val="21"/>
                <w:szCs w:val="21"/>
                <w:lang w:eastAsia="zh-HK"/>
              </w:rPr>
            </w:pPr>
            <w:r w:rsidRPr="00A70FD8">
              <w:rPr>
                <w:rFonts w:ascii="Times New Roman" w:eastAsiaTheme="minorEastAsia" w:hAnsi="Times New Roman"/>
                <w:sz w:val="21"/>
                <w:szCs w:val="21"/>
                <w:lang w:eastAsia="zh-HK"/>
              </w:rPr>
              <w:t>私下聯絡成長嚮導，了解其背後原因。如有大量成長嚮導未能出席工作坊，導師宜舉行多於一場，並向成長嚮導說明工作坊的重要性，鼓勵抽空參與。如只有少量未能出席，導師亦可私下相約相關成長嚮導或通過電話進行相關程序。如成長嚮導始終未能參與，則需了解其對計劃可以支援的空間，並或建議其以其他方式支援學生，如提供職場走訪機會予學生。</w:t>
            </w:r>
            <w:r w:rsidRPr="00A70FD8">
              <w:rPr>
                <w:rFonts w:ascii="Times New Roman" w:eastAsiaTheme="minorEastAsia" w:hAnsi="Times New Roman"/>
                <w:sz w:val="21"/>
                <w:szCs w:val="21"/>
                <w:lang w:eastAsia="zh-HK"/>
              </w:rPr>
              <w:t xml:space="preserve"> </w:t>
            </w:r>
          </w:p>
        </w:tc>
      </w:tr>
      <w:tr w:rsidR="002F09CF" w:rsidRPr="00A70FD8" w:rsidTr="00964D5B">
        <w:tc>
          <w:tcPr>
            <w:tcW w:w="390" w:type="dxa"/>
          </w:tcPr>
          <w:p w:rsidR="002F09CF" w:rsidRPr="00A70FD8" w:rsidRDefault="002F09CF" w:rsidP="00E60009">
            <w:pPr>
              <w:pStyle w:val="a8"/>
              <w:numPr>
                <w:ilvl w:val="0"/>
                <w:numId w:val="33"/>
              </w:numPr>
              <w:spacing w:before="180" w:after="180" w:line="276" w:lineRule="auto"/>
              <w:ind w:leftChars="0"/>
              <w:rPr>
                <w:rFonts w:ascii="Times New Roman" w:eastAsiaTheme="minorEastAsia" w:hAnsi="Times New Roman"/>
                <w:sz w:val="21"/>
                <w:szCs w:val="21"/>
                <w:lang w:eastAsia="zh-HK"/>
              </w:rPr>
            </w:pPr>
          </w:p>
        </w:tc>
        <w:tc>
          <w:tcPr>
            <w:tcW w:w="2568" w:type="dxa"/>
          </w:tcPr>
          <w:p w:rsidR="002F09CF" w:rsidRPr="00A70FD8" w:rsidRDefault="002F09CF" w:rsidP="00BB549E">
            <w:pPr>
              <w:pStyle w:val="a8"/>
              <w:spacing w:before="180" w:after="180" w:line="276" w:lineRule="auto"/>
              <w:ind w:leftChars="0" w:left="0"/>
              <w:jc w:val="both"/>
              <w:rPr>
                <w:rFonts w:ascii="Times New Roman" w:eastAsiaTheme="minorEastAsia" w:hAnsi="Times New Roman"/>
                <w:sz w:val="21"/>
                <w:szCs w:val="21"/>
                <w:lang w:eastAsia="zh-HK"/>
              </w:rPr>
            </w:pPr>
            <w:r w:rsidRPr="00A70FD8">
              <w:rPr>
                <w:rFonts w:ascii="Times New Roman" w:eastAsiaTheme="minorEastAsia" w:hAnsi="Times New Roman"/>
                <w:sz w:val="21"/>
                <w:szCs w:val="21"/>
                <w:lang w:eastAsia="zh-HK"/>
              </w:rPr>
              <w:t>成長嚮導無法抽空參與單位活動或與學生面見</w:t>
            </w:r>
          </w:p>
        </w:tc>
        <w:tc>
          <w:tcPr>
            <w:tcW w:w="6683" w:type="dxa"/>
          </w:tcPr>
          <w:p w:rsidR="002F09CF" w:rsidRPr="00A70FD8" w:rsidRDefault="002F09CF" w:rsidP="00BB549E">
            <w:pPr>
              <w:pStyle w:val="a8"/>
              <w:spacing w:before="180" w:after="180" w:line="276" w:lineRule="auto"/>
              <w:ind w:leftChars="0" w:left="0"/>
              <w:jc w:val="both"/>
              <w:rPr>
                <w:rFonts w:ascii="Times New Roman" w:eastAsiaTheme="minorEastAsia" w:hAnsi="Times New Roman"/>
                <w:sz w:val="21"/>
                <w:szCs w:val="21"/>
                <w:lang w:eastAsia="zh-HK"/>
              </w:rPr>
            </w:pPr>
            <w:r w:rsidRPr="00A70FD8">
              <w:rPr>
                <w:rFonts w:ascii="Times New Roman" w:eastAsiaTheme="minorEastAsia" w:hAnsi="Times New Roman"/>
                <w:sz w:val="21"/>
                <w:szCs w:val="21"/>
                <w:lang w:eastAsia="zh-HK"/>
              </w:rPr>
              <w:t>私下聯絡成長嚮導，了解其狀況，並再評估成長嚮導對計劃可付出的空間，一同商討其他支援的可行方案。如有需要，可為學生再次配對其他嚮導。</w:t>
            </w:r>
          </w:p>
        </w:tc>
      </w:tr>
      <w:tr w:rsidR="002F09CF" w:rsidRPr="00A70FD8" w:rsidTr="00964D5B">
        <w:tc>
          <w:tcPr>
            <w:tcW w:w="390" w:type="dxa"/>
          </w:tcPr>
          <w:p w:rsidR="002F09CF" w:rsidRPr="00A70FD8" w:rsidRDefault="002F09CF" w:rsidP="00E60009">
            <w:pPr>
              <w:pStyle w:val="a8"/>
              <w:numPr>
                <w:ilvl w:val="0"/>
                <w:numId w:val="33"/>
              </w:numPr>
              <w:spacing w:before="180" w:after="180" w:line="276" w:lineRule="auto"/>
              <w:ind w:leftChars="0"/>
              <w:rPr>
                <w:rFonts w:ascii="Times New Roman" w:eastAsiaTheme="minorEastAsia" w:hAnsi="Times New Roman"/>
                <w:sz w:val="21"/>
                <w:szCs w:val="21"/>
                <w:lang w:eastAsia="zh-HK"/>
              </w:rPr>
            </w:pPr>
          </w:p>
        </w:tc>
        <w:tc>
          <w:tcPr>
            <w:tcW w:w="2568" w:type="dxa"/>
          </w:tcPr>
          <w:p w:rsidR="002F09CF" w:rsidRPr="00A70FD8" w:rsidRDefault="002F09CF" w:rsidP="00BB549E">
            <w:pPr>
              <w:pStyle w:val="a8"/>
              <w:spacing w:before="180" w:after="180" w:line="276" w:lineRule="auto"/>
              <w:ind w:leftChars="0" w:left="0"/>
              <w:jc w:val="both"/>
              <w:rPr>
                <w:rFonts w:ascii="Times New Roman" w:eastAsiaTheme="minorEastAsia" w:hAnsi="Times New Roman"/>
                <w:sz w:val="21"/>
                <w:szCs w:val="21"/>
                <w:lang w:eastAsia="zh-HK"/>
              </w:rPr>
            </w:pPr>
            <w:r w:rsidRPr="00A70FD8">
              <w:rPr>
                <w:rFonts w:ascii="Times New Roman" w:eastAsiaTheme="minorEastAsia" w:hAnsi="Times New Roman"/>
                <w:sz w:val="21"/>
                <w:szCs w:val="21"/>
                <w:lang w:eastAsia="zh-HK"/>
              </w:rPr>
              <w:t>成長嚮導欲帶同學生參與私人活動</w:t>
            </w:r>
          </w:p>
        </w:tc>
        <w:tc>
          <w:tcPr>
            <w:tcW w:w="6683" w:type="dxa"/>
          </w:tcPr>
          <w:p w:rsidR="002F09CF" w:rsidRPr="00A70FD8" w:rsidRDefault="002F09CF" w:rsidP="00BB549E">
            <w:pPr>
              <w:pStyle w:val="a8"/>
              <w:spacing w:before="180" w:after="180" w:line="276" w:lineRule="auto"/>
              <w:ind w:leftChars="0" w:left="0"/>
              <w:jc w:val="both"/>
              <w:rPr>
                <w:rFonts w:ascii="Times New Roman" w:eastAsiaTheme="minorEastAsia" w:hAnsi="Times New Roman"/>
                <w:sz w:val="21"/>
                <w:szCs w:val="21"/>
                <w:lang w:eastAsia="zh-HK"/>
              </w:rPr>
            </w:pPr>
            <w:r w:rsidRPr="00A70FD8">
              <w:rPr>
                <w:rFonts w:ascii="Times New Roman" w:eastAsiaTheme="minorEastAsia" w:hAnsi="Times New Roman"/>
                <w:sz w:val="21"/>
                <w:szCs w:val="21"/>
                <w:lang w:eastAsia="zh-HK"/>
              </w:rPr>
              <w:t>建議活動內容與職業相關，並對學生成長具正面影響。成長嚮導可先與導師說明活動細節，商討學生的需要，並查詢學生與家長的意願</w:t>
            </w:r>
          </w:p>
        </w:tc>
      </w:tr>
      <w:tr w:rsidR="002F09CF" w:rsidRPr="00A70FD8" w:rsidTr="00964D5B">
        <w:tc>
          <w:tcPr>
            <w:tcW w:w="390" w:type="dxa"/>
          </w:tcPr>
          <w:p w:rsidR="002F09CF" w:rsidRPr="00A70FD8" w:rsidRDefault="002F09CF" w:rsidP="00E60009">
            <w:pPr>
              <w:pStyle w:val="a8"/>
              <w:numPr>
                <w:ilvl w:val="0"/>
                <w:numId w:val="33"/>
              </w:numPr>
              <w:spacing w:before="180" w:after="180" w:line="276" w:lineRule="auto"/>
              <w:ind w:leftChars="0"/>
              <w:rPr>
                <w:rFonts w:ascii="Times New Roman" w:eastAsiaTheme="minorEastAsia" w:hAnsi="Times New Roman"/>
                <w:sz w:val="21"/>
                <w:szCs w:val="21"/>
                <w:lang w:eastAsia="zh-HK"/>
              </w:rPr>
            </w:pPr>
          </w:p>
        </w:tc>
        <w:tc>
          <w:tcPr>
            <w:tcW w:w="2568" w:type="dxa"/>
          </w:tcPr>
          <w:p w:rsidR="002F09CF" w:rsidRPr="00A70FD8" w:rsidRDefault="002F09CF" w:rsidP="00BB549E">
            <w:pPr>
              <w:pStyle w:val="a8"/>
              <w:spacing w:before="180" w:after="180" w:line="276" w:lineRule="auto"/>
              <w:ind w:leftChars="0" w:left="0"/>
              <w:jc w:val="both"/>
              <w:rPr>
                <w:rFonts w:ascii="Times New Roman" w:eastAsiaTheme="minorEastAsia" w:hAnsi="Times New Roman"/>
                <w:sz w:val="21"/>
                <w:szCs w:val="21"/>
                <w:lang w:eastAsia="zh-HK"/>
              </w:rPr>
            </w:pPr>
            <w:r w:rsidRPr="00A70FD8">
              <w:rPr>
                <w:rFonts w:ascii="Times New Roman" w:eastAsiaTheme="minorEastAsia" w:hAnsi="Times New Roman"/>
                <w:sz w:val="21"/>
                <w:szCs w:val="21"/>
                <w:lang w:eastAsia="zh-HK"/>
              </w:rPr>
              <w:t>學生或成長嚮導欲送贈禮物予對方</w:t>
            </w:r>
          </w:p>
        </w:tc>
        <w:tc>
          <w:tcPr>
            <w:tcW w:w="6683" w:type="dxa"/>
          </w:tcPr>
          <w:p w:rsidR="002F09CF" w:rsidRPr="00A70FD8" w:rsidRDefault="002F09CF" w:rsidP="00BB549E">
            <w:pPr>
              <w:pStyle w:val="a8"/>
              <w:spacing w:before="180" w:after="180" w:line="276" w:lineRule="auto"/>
              <w:ind w:leftChars="0" w:left="0"/>
              <w:jc w:val="both"/>
              <w:rPr>
                <w:rFonts w:ascii="Times New Roman" w:eastAsiaTheme="minorEastAsia" w:hAnsi="Times New Roman"/>
                <w:sz w:val="21"/>
                <w:szCs w:val="21"/>
                <w:lang w:eastAsia="zh-HK"/>
              </w:rPr>
            </w:pPr>
            <w:r w:rsidRPr="00A70FD8">
              <w:rPr>
                <w:rFonts w:ascii="Times New Roman" w:eastAsiaTheme="minorEastAsia" w:hAnsi="Times New Roman"/>
                <w:sz w:val="21"/>
                <w:szCs w:val="21"/>
                <w:lang w:eastAsia="zh-HK"/>
              </w:rPr>
              <w:t>學生與成長嚮導均可接受對方的心意，但切忌贈送過於昂貴的禮物予對方</w:t>
            </w:r>
          </w:p>
        </w:tc>
      </w:tr>
    </w:tbl>
    <w:p w:rsidR="002F09CF" w:rsidRPr="00A70FD8" w:rsidRDefault="002F09CF" w:rsidP="00BB549E">
      <w:pPr>
        <w:spacing w:line="276" w:lineRule="auto"/>
        <w:jc w:val="both"/>
        <w:rPr>
          <w:rFonts w:ascii="Times New Roman" w:hAnsi="Times New Roman" w:cs="Times New Roman"/>
        </w:rPr>
      </w:pPr>
    </w:p>
    <w:p w:rsidR="009165B6" w:rsidRPr="00A70FD8" w:rsidRDefault="009165B6" w:rsidP="00BB549E">
      <w:pPr>
        <w:pStyle w:val="1"/>
        <w:spacing w:line="276" w:lineRule="auto"/>
        <w:jc w:val="both"/>
        <w:rPr>
          <w:rFonts w:ascii="Times New Roman" w:eastAsiaTheme="minorEastAsia" w:hAnsi="Times New Roman" w:cs="Times New Roman"/>
        </w:rPr>
      </w:pPr>
      <w:r w:rsidRPr="00A70FD8">
        <w:rPr>
          <w:rFonts w:ascii="Times New Roman" w:eastAsiaTheme="minorEastAsia" w:hAnsi="Times New Roman" w:cs="Times New Roman"/>
          <w:lang w:eastAsia="zh-HK"/>
        </w:rPr>
        <w:t>附件</w:t>
      </w:r>
    </w:p>
    <w:p w:rsidR="009165B6" w:rsidRPr="00A70FD8" w:rsidRDefault="007F3697" w:rsidP="00BB549E">
      <w:pPr>
        <w:pStyle w:val="a8"/>
        <w:numPr>
          <w:ilvl w:val="0"/>
          <w:numId w:val="35"/>
        </w:numPr>
        <w:spacing w:before="180" w:after="180" w:line="276" w:lineRule="auto"/>
        <w:ind w:leftChars="0"/>
        <w:jc w:val="both"/>
        <w:rPr>
          <w:rFonts w:ascii="Times New Roman" w:hAnsi="Times New Roman" w:cs="Times New Roman"/>
          <w:szCs w:val="24"/>
        </w:rPr>
      </w:pPr>
      <w:r w:rsidRPr="00A70FD8">
        <w:rPr>
          <w:rFonts w:ascii="Times New Roman" w:hAnsi="Times New Roman" w:cs="Times New Roman"/>
          <w:szCs w:val="24"/>
          <w:lang w:eastAsia="zh-HK"/>
        </w:rPr>
        <w:t>附件</w:t>
      </w:r>
      <w:r w:rsidR="00603033" w:rsidRPr="00A70FD8">
        <w:rPr>
          <w:rFonts w:ascii="Times New Roman" w:hAnsi="Times New Roman" w:cs="Times New Roman"/>
          <w:szCs w:val="24"/>
          <w:lang w:eastAsia="zh-HK"/>
        </w:rPr>
        <w:t>1</w:t>
      </w:r>
      <w:r w:rsidRPr="00A70FD8">
        <w:rPr>
          <w:rFonts w:ascii="Times New Roman" w:hAnsi="Times New Roman" w:cs="Times New Roman"/>
          <w:szCs w:val="24"/>
        </w:rPr>
        <w:t>：</w:t>
      </w:r>
      <w:r w:rsidR="009165B6" w:rsidRPr="00A70FD8">
        <w:rPr>
          <w:rFonts w:ascii="Times New Roman" w:hAnsi="Times New Roman" w:cs="Times New Roman"/>
          <w:szCs w:val="24"/>
          <w:lang w:eastAsia="zh-HK"/>
        </w:rPr>
        <w:t>成長嚮導報名表</w:t>
      </w:r>
    </w:p>
    <w:p w:rsidR="009165B6" w:rsidRPr="00A70FD8" w:rsidRDefault="007F3697" w:rsidP="00BB549E">
      <w:pPr>
        <w:pStyle w:val="a8"/>
        <w:numPr>
          <w:ilvl w:val="0"/>
          <w:numId w:val="35"/>
        </w:numPr>
        <w:spacing w:before="180" w:after="180" w:line="276" w:lineRule="auto"/>
        <w:ind w:leftChars="0"/>
        <w:jc w:val="both"/>
        <w:rPr>
          <w:rFonts w:ascii="Times New Roman" w:hAnsi="Times New Roman" w:cs="Times New Roman"/>
          <w:szCs w:val="24"/>
          <w:lang w:eastAsia="zh-HK"/>
        </w:rPr>
      </w:pPr>
      <w:r w:rsidRPr="00A70FD8">
        <w:rPr>
          <w:rFonts w:ascii="Times New Roman" w:hAnsi="Times New Roman" w:cs="Times New Roman"/>
          <w:szCs w:val="24"/>
          <w:lang w:eastAsia="zh-HK"/>
        </w:rPr>
        <w:t>附件</w:t>
      </w:r>
      <w:r w:rsidR="00603033" w:rsidRPr="00A70FD8">
        <w:rPr>
          <w:rFonts w:ascii="Times New Roman" w:hAnsi="Times New Roman" w:cs="Times New Roman"/>
          <w:szCs w:val="24"/>
          <w:lang w:eastAsia="zh-HK"/>
        </w:rPr>
        <w:t>2</w:t>
      </w:r>
      <w:r w:rsidRPr="00A70FD8">
        <w:rPr>
          <w:rFonts w:ascii="Times New Roman" w:hAnsi="Times New Roman" w:cs="Times New Roman"/>
          <w:szCs w:val="24"/>
        </w:rPr>
        <w:t>：</w:t>
      </w:r>
      <w:r w:rsidR="009165B6" w:rsidRPr="00A70FD8">
        <w:rPr>
          <w:rFonts w:ascii="Times New Roman" w:hAnsi="Times New Roman" w:cs="Times New Roman"/>
          <w:szCs w:val="24"/>
          <w:lang w:eastAsia="zh-HK"/>
        </w:rPr>
        <w:t>成長嚮導培訓工作坊</w:t>
      </w:r>
      <w:r w:rsidR="00716158" w:rsidRPr="00A70FD8">
        <w:rPr>
          <w:rFonts w:ascii="Times New Roman" w:hAnsi="Times New Roman" w:cs="Times New Roman"/>
          <w:szCs w:val="24"/>
          <w:lang w:eastAsia="zh-HK"/>
        </w:rPr>
        <w:t>_</w:t>
      </w:r>
      <w:r w:rsidR="009165B6" w:rsidRPr="00A70FD8">
        <w:rPr>
          <w:rFonts w:ascii="Times New Roman" w:hAnsi="Times New Roman" w:cs="Times New Roman"/>
          <w:szCs w:val="24"/>
          <w:lang w:eastAsia="zh-HK"/>
        </w:rPr>
        <w:t>流程</w:t>
      </w:r>
    </w:p>
    <w:p w:rsidR="009165B6" w:rsidRPr="00A70FD8" w:rsidRDefault="007F3697" w:rsidP="00BB549E">
      <w:pPr>
        <w:pStyle w:val="a8"/>
        <w:numPr>
          <w:ilvl w:val="0"/>
          <w:numId w:val="35"/>
        </w:numPr>
        <w:spacing w:before="180" w:after="180" w:line="276" w:lineRule="auto"/>
        <w:ind w:leftChars="0"/>
        <w:jc w:val="both"/>
        <w:rPr>
          <w:rFonts w:ascii="Times New Roman" w:hAnsi="Times New Roman" w:cs="Times New Roman"/>
          <w:szCs w:val="24"/>
        </w:rPr>
      </w:pPr>
      <w:r w:rsidRPr="00A70FD8">
        <w:rPr>
          <w:rFonts w:ascii="Times New Roman" w:hAnsi="Times New Roman" w:cs="Times New Roman"/>
          <w:szCs w:val="24"/>
          <w:lang w:eastAsia="zh-HK"/>
        </w:rPr>
        <w:t>附件</w:t>
      </w:r>
      <w:r w:rsidR="00603033" w:rsidRPr="00A70FD8">
        <w:rPr>
          <w:rFonts w:ascii="Times New Roman" w:hAnsi="Times New Roman" w:cs="Times New Roman"/>
          <w:szCs w:val="24"/>
          <w:lang w:eastAsia="zh-HK"/>
        </w:rPr>
        <w:t>3</w:t>
      </w:r>
      <w:r w:rsidRPr="00A70FD8">
        <w:rPr>
          <w:rFonts w:ascii="Times New Roman" w:hAnsi="Times New Roman" w:cs="Times New Roman"/>
          <w:szCs w:val="24"/>
        </w:rPr>
        <w:t>：</w:t>
      </w:r>
      <w:r w:rsidR="009165B6" w:rsidRPr="00A70FD8">
        <w:rPr>
          <w:rFonts w:ascii="Times New Roman" w:hAnsi="Times New Roman" w:cs="Times New Roman"/>
          <w:szCs w:val="24"/>
          <w:lang w:eastAsia="zh-HK"/>
        </w:rPr>
        <w:t>成長嚮導培訓工作坊</w:t>
      </w:r>
      <w:r w:rsidR="00716158" w:rsidRPr="00A70FD8">
        <w:rPr>
          <w:rFonts w:ascii="Times New Roman" w:hAnsi="Times New Roman" w:cs="Times New Roman"/>
          <w:szCs w:val="24"/>
          <w:lang w:eastAsia="zh-HK"/>
        </w:rPr>
        <w:t>_</w:t>
      </w:r>
      <w:r w:rsidR="009165B6" w:rsidRPr="00A70FD8">
        <w:rPr>
          <w:rFonts w:ascii="Times New Roman" w:hAnsi="Times New Roman" w:cs="Times New Roman"/>
          <w:szCs w:val="24"/>
          <w:lang w:eastAsia="zh-HK"/>
        </w:rPr>
        <w:t>投影片</w:t>
      </w:r>
    </w:p>
    <w:p w:rsidR="00ED23A5" w:rsidRPr="00A70FD8" w:rsidRDefault="007F3697" w:rsidP="00BB549E">
      <w:pPr>
        <w:pStyle w:val="a8"/>
        <w:numPr>
          <w:ilvl w:val="0"/>
          <w:numId w:val="35"/>
        </w:numPr>
        <w:spacing w:before="180" w:after="180" w:line="276" w:lineRule="auto"/>
        <w:ind w:leftChars="0"/>
        <w:jc w:val="both"/>
        <w:rPr>
          <w:rFonts w:ascii="Times New Roman" w:hAnsi="Times New Roman" w:cs="Times New Roman"/>
        </w:rPr>
      </w:pPr>
      <w:r w:rsidRPr="00A70FD8">
        <w:rPr>
          <w:rFonts w:ascii="Times New Roman" w:hAnsi="Times New Roman" w:cs="Times New Roman"/>
          <w:szCs w:val="24"/>
          <w:lang w:eastAsia="zh-HK"/>
        </w:rPr>
        <w:t>附件</w:t>
      </w:r>
      <w:r w:rsidR="00603033" w:rsidRPr="00A70FD8">
        <w:rPr>
          <w:rFonts w:ascii="Times New Roman" w:hAnsi="Times New Roman" w:cs="Times New Roman"/>
          <w:szCs w:val="24"/>
          <w:lang w:eastAsia="zh-HK"/>
        </w:rPr>
        <w:t>4</w:t>
      </w:r>
      <w:r w:rsidRPr="00A70FD8">
        <w:rPr>
          <w:rFonts w:ascii="Times New Roman" w:hAnsi="Times New Roman" w:cs="Times New Roman"/>
          <w:szCs w:val="24"/>
        </w:rPr>
        <w:t>：</w:t>
      </w:r>
      <w:r w:rsidR="009165B6" w:rsidRPr="00A70FD8">
        <w:rPr>
          <w:rFonts w:ascii="Times New Roman" w:hAnsi="Times New Roman" w:cs="Times New Roman"/>
          <w:szCs w:val="24"/>
          <w:lang w:eastAsia="zh-HK"/>
        </w:rPr>
        <w:t>成長嚮導手冊</w:t>
      </w:r>
    </w:p>
    <w:sectPr w:rsidR="00ED23A5" w:rsidRPr="00A70FD8" w:rsidSect="001F223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80" w:bottom="1440" w:left="1080" w:header="851" w:footer="76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EE7" w:rsidRDefault="00B32EE7" w:rsidP="00E26975">
      <w:pPr>
        <w:spacing w:before="120" w:after="120"/>
      </w:pPr>
      <w:r>
        <w:separator/>
      </w:r>
    </w:p>
  </w:endnote>
  <w:endnote w:type="continuationSeparator" w:id="0">
    <w:p w:rsidR="00B32EE7" w:rsidRDefault="00B32EE7" w:rsidP="00E26975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F4A" w:rsidRDefault="00DB4F4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/>
        <w:kern w:val="0"/>
        <w:lang w:val="zh-TW"/>
      </w:rPr>
      <w:id w:val="1727639562"/>
      <w:docPartObj>
        <w:docPartGallery w:val="Page Numbers (Bottom of Page)"/>
        <w:docPartUnique/>
      </w:docPartObj>
    </w:sdtPr>
    <w:sdtEndPr/>
    <w:sdtContent>
      <w:p w:rsidR="00DB4F4A" w:rsidRPr="001F223E" w:rsidRDefault="001F223E" w:rsidP="001F223E">
        <w:pPr>
          <w:pStyle w:val="a6"/>
          <w:widowControl/>
          <w:spacing w:after="160" w:line="276" w:lineRule="auto"/>
          <w:jc w:val="right"/>
          <w:rPr>
            <w:noProof/>
            <w:kern w:val="0"/>
            <w:lang w:val="zh-TW"/>
          </w:rPr>
        </w:pPr>
        <w:r w:rsidRPr="001F223E">
          <w:rPr>
            <w:noProof/>
            <w:kern w:val="0"/>
            <w:lang w:val="zh-TW"/>
          </w:rPr>
          <w:fldChar w:fldCharType="begin"/>
        </w:r>
        <w:r w:rsidRPr="001F223E">
          <w:rPr>
            <w:noProof/>
            <w:kern w:val="0"/>
            <w:lang w:val="zh-TW"/>
          </w:rPr>
          <w:instrText>PAGE   \* MERGEFORMAT</w:instrText>
        </w:r>
        <w:r w:rsidRPr="001F223E">
          <w:rPr>
            <w:noProof/>
            <w:kern w:val="0"/>
            <w:lang w:val="zh-TW"/>
          </w:rPr>
          <w:fldChar w:fldCharType="separate"/>
        </w:r>
        <w:r w:rsidR="002C2934">
          <w:rPr>
            <w:noProof/>
            <w:kern w:val="0"/>
            <w:lang w:val="zh-TW"/>
          </w:rPr>
          <w:t>1</w:t>
        </w:r>
        <w:r w:rsidRPr="001F223E">
          <w:rPr>
            <w:noProof/>
            <w:kern w:val="0"/>
            <w:lang w:val="zh-TW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F4A" w:rsidRDefault="00DB4F4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EE7" w:rsidRDefault="00B32EE7" w:rsidP="00E26975">
      <w:pPr>
        <w:spacing w:before="120" w:after="120"/>
      </w:pPr>
      <w:r>
        <w:separator/>
      </w:r>
    </w:p>
  </w:footnote>
  <w:footnote w:type="continuationSeparator" w:id="0">
    <w:p w:rsidR="00B32EE7" w:rsidRDefault="00B32EE7" w:rsidP="00E26975">
      <w:pPr>
        <w:spacing w:before="120"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F4A" w:rsidRDefault="00DB4F4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0F1" w:rsidRPr="00D07FF4" w:rsidRDefault="000C7C1E" w:rsidP="000C7C1E">
    <w:pPr>
      <w:pStyle w:val="a4"/>
      <w:tabs>
        <w:tab w:val="clear" w:pos="4153"/>
        <w:tab w:val="clear" w:pos="8306"/>
        <w:tab w:val="center" w:pos="4820"/>
      </w:tabs>
      <w:rPr>
        <w:lang w:eastAsia="zh-HK"/>
      </w:rPr>
    </w:pPr>
    <w:r>
      <w:rPr>
        <w:rFonts w:hint="eastAsia"/>
        <w:lang w:eastAsia="zh-HK"/>
      </w:rPr>
      <w:t>單元四：成長嚮導</w:t>
    </w:r>
    <w:r w:rsidR="002C2934" w:rsidRPr="002C2934">
      <w:rPr>
        <w:rFonts w:hint="eastAsia"/>
        <w:lang w:eastAsia="zh-HK"/>
      </w:rPr>
      <w:t>手冊</w:t>
    </w:r>
    <w:bookmarkStart w:id="0" w:name="_GoBack"/>
    <w:bookmarkEnd w:id="0"/>
    <w:r>
      <w:rPr>
        <w:rFonts w:hint="eastAsia"/>
        <w:lang w:eastAsia="zh-HK"/>
      </w:rPr>
      <w:t xml:space="preserve">　　　　　　　　　　　　　　　　　　　　</w:t>
    </w:r>
    <w:r>
      <w:rPr>
        <w:lang w:eastAsia="zh-HK"/>
      </w:rPr>
      <w:tab/>
    </w:r>
    <w:r>
      <w:rPr>
        <w:rFonts w:hint="eastAsia"/>
        <w:lang w:eastAsia="zh-HK"/>
      </w:rPr>
      <w:t xml:space="preserve">　　　　</w:t>
    </w:r>
    <w:r w:rsidRPr="001C2CD1">
      <w:rPr>
        <w:rFonts w:hint="eastAsia"/>
        <w:lang w:eastAsia="zh-HK"/>
      </w:rPr>
      <w:t>成長嚮導</w:t>
    </w:r>
    <w:r>
      <w:rPr>
        <w:rFonts w:hint="eastAsia"/>
        <w:lang w:eastAsia="zh-HK"/>
      </w:rPr>
      <w:t>計劃推行建議</w:t>
    </w:r>
    <w:r w:rsidR="007F3697">
      <w:rPr>
        <w:rFonts w:hint="eastAsia"/>
        <w:lang w:eastAsia="zh-HK"/>
      </w:rPr>
      <w:t xml:space="preserve"> </w:t>
    </w:r>
    <w:r w:rsidR="007F3697">
      <w:rPr>
        <w:rFonts w:hint="eastAsia"/>
        <w:lang w:eastAsia="zh-HK"/>
      </w:rPr>
      <w:tab/>
    </w:r>
    <w:r w:rsidR="007F3697">
      <w:rPr>
        <w:rFonts w:hint="eastAsia"/>
        <w:lang w:eastAsia="zh-HK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F4A" w:rsidRDefault="00DB4F4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F125F"/>
    <w:multiLevelType w:val="hybridMultilevel"/>
    <w:tmpl w:val="71DEB0A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C3A457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0E9C31DF"/>
    <w:multiLevelType w:val="hybridMultilevel"/>
    <w:tmpl w:val="B6CC60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5C516A"/>
    <w:multiLevelType w:val="hybridMultilevel"/>
    <w:tmpl w:val="4A0C43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C2A20C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default"/>
      </w:rPr>
    </w:lvl>
  </w:abstractNum>
  <w:abstractNum w:abstractNumId="5">
    <w:nsid w:val="1F082BDB"/>
    <w:multiLevelType w:val="hybridMultilevel"/>
    <w:tmpl w:val="4A74AA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18D5FD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>
    <w:nsid w:val="24B458C4"/>
    <w:multiLevelType w:val="hybridMultilevel"/>
    <w:tmpl w:val="94284D3A"/>
    <w:lvl w:ilvl="0" w:tplc="EB829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9420F9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>
    <w:nsid w:val="29BB31EE"/>
    <w:multiLevelType w:val="hybridMultilevel"/>
    <w:tmpl w:val="58D2DF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D2348D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>
    <w:nsid w:val="312D5B53"/>
    <w:multiLevelType w:val="hybridMultilevel"/>
    <w:tmpl w:val="89F4B6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35F231FE"/>
    <w:multiLevelType w:val="hybridMultilevel"/>
    <w:tmpl w:val="3C52A75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3607667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>
    <w:nsid w:val="37822A25"/>
    <w:multiLevelType w:val="hybridMultilevel"/>
    <w:tmpl w:val="2FD09E5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3DE07576"/>
    <w:multiLevelType w:val="multilevel"/>
    <w:tmpl w:val="E6BECBF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>
    <w:nsid w:val="41994651"/>
    <w:multiLevelType w:val="hybridMultilevel"/>
    <w:tmpl w:val="BE52DF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2667E90"/>
    <w:multiLevelType w:val="hybridMultilevel"/>
    <w:tmpl w:val="770A36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42B6722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default"/>
      </w:rPr>
    </w:lvl>
  </w:abstractNum>
  <w:abstractNum w:abstractNumId="19">
    <w:nsid w:val="437529A4"/>
    <w:multiLevelType w:val="hybridMultilevel"/>
    <w:tmpl w:val="40DA78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44787FD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1">
    <w:nsid w:val="485530B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>
    <w:nsid w:val="55A55ED3"/>
    <w:multiLevelType w:val="hybridMultilevel"/>
    <w:tmpl w:val="FBD0E13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2EB0D0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4">
    <w:nsid w:val="65FF45B9"/>
    <w:multiLevelType w:val="hybridMultilevel"/>
    <w:tmpl w:val="14B60462"/>
    <w:lvl w:ilvl="0" w:tplc="89A02CFA">
      <w:start w:val="1"/>
      <w:numFmt w:val="taiwaneseCountingThousand"/>
      <w:lvlText w:val="第%1節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6F22E1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6">
    <w:nsid w:val="6A476198"/>
    <w:multiLevelType w:val="hybridMultilevel"/>
    <w:tmpl w:val="A7E21E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D152026"/>
    <w:multiLevelType w:val="hybridMultilevel"/>
    <w:tmpl w:val="00EEE2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702A575C"/>
    <w:multiLevelType w:val="hybridMultilevel"/>
    <w:tmpl w:val="30FC7D62"/>
    <w:lvl w:ilvl="0" w:tplc="A378A65A">
      <w:start w:val="1"/>
      <w:numFmt w:val="decimal"/>
      <w:pStyle w:val="a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35C54C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0">
    <w:nsid w:val="736E0F3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>
    <w:nsid w:val="783D1731"/>
    <w:multiLevelType w:val="hybridMultilevel"/>
    <w:tmpl w:val="CD445F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7CC56D53"/>
    <w:multiLevelType w:val="hybridMultilevel"/>
    <w:tmpl w:val="494A00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7FBB7528"/>
    <w:multiLevelType w:val="hybridMultilevel"/>
    <w:tmpl w:val="B88A18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6"/>
  </w:num>
  <w:num w:numId="4">
    <w:abstractNumId w:val="15"/>
  </w:num>
  <w:num w:numId="5">
    <w:abstractNumId w:val="13"/>
  </w:num>
  <w:num w:numId="6">
    <w:abstractNumId w:val="16"/>
  </w:num>
  <w:num w:numId="7">
    <w:abstractNumId w:val="2"/>
  </w:num>
  <w:num w:numId="8">
    <w:abstractNumId w:val="11"/>
  </w:num>
  <w:num w:numId="9">
    <w:abstractNumId w:val="17"/>
  </w:num>
  <w:num w:numId="10">
    <w:abstractNumId w:val="27"/>
  </w:num>
  <w:num w:numId="11">
    <w:abstractNumId w:val="31"/>
  </w:num>
  <w:num w:numId="12">
    <w:abstractNumId w:val="24"/>
  </w:num>
  <w:num w:numId="13">
    <w:abstractNumId w:val="22"/>
  </w:num>
  <w:num w:numId="14">
    <w:abstractNumId w:val="1"/>
  </w:num>
  <w:num w:numId="15">
    <w:abstractNumId w:val="19"/>
  </w:num>
  <w:num w:numId="16">
    <w:abstractNumId w:val="32"/>
  </w:num>
  <w:num w:numId="17">
    <w:abstractNumId w:val="9"/>
  </w:num>
  <w:num w:numId="18">
    <w:abstractNumId w:val="33"/>
  </w:num>
  <w:num w:numId="19">
    <w:abstractNumId w:val="0"/>
  </w:num>
  <w:num w:numId="20">
    <w:abstractNumId w:val="12"/>
  </w:num>
  <w:num w:numId="21">
    <w:abstractNumId w:val="28"/>
  </w:num>
  <w:num w:numId="22">
    <w:abstractNumId w:val="25"/>
  </w:num>
  <w:num w:numId="23">
    <w:abstractNumId w:val="20"/>
  </w:num>
  <w:num w:numId="24">
    <w:abstractNumId w:val="8"/>
  </w:num>
  <w:num w:numId="25">
    <w:abstractNumId w:val="28"/>
  </w:num>
  <w:num w:numId="26">
    <w:abstractNumId w:val="18"/>
  </w:num>
  <w:num w:numId="27">
    <w:abstractNumId w:val="4"/>
  </w:num>
  <w:num w:numId="28">
    <w:abstractNumId w:val="5"/>
  </w:num>
  <w:num w:numId="29">
    <w:abstractNumId w:val="30"/>
  </w:num>
  <w:num w:numId="30">
    <w:abstractNumId w:val="29"/>
  </w:num>
  <w:num w:numId="31">
    <w:abstractNumId w:val="6"/>
  </w:num>
  <w:num w:numId="32">
    <w:abstractNumId w:val="21"/>
  </w:num>
  <w:num w:numId="33">
    <w:abstractNumId w:val="23"/>
  </w:num>
  <w:num w:numId="34">
    <w:abstractNumId w:val="3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B6"/>
    <w:rsid w:val="00020DF3"/>
    <w:rsid w:val="000C7C1E"/>
    <w:rsid w:val="000D1FD1"/>
    <w:rsid w:val="001300C5"/>
    <w:rsid w:val="001D7B27"/>
    <w:rsid w:val="001F223E"/>
    <w:rsid w:val="0021791B"/>
    <w:rsid w:val="00260807"/>
    <w:rsid w:val="002C2934"/>
    <w:rsid w:val="002F09CF"/>
    <w:rsid w:val="0035687C"/>
    <w:rsid w:val="0037020E"/>
    <w:rsid w:val="003C29D5"/>
    <w:rsid w:val="00443588"/>
    <w:rsid w:val="004E7D09"/>
    <w:rsid w:val="00520E55"/>
    <w:rsid w:val="00603033"/>
    <w:rsid w:val="0062260B"/>
    <w:rsid w:val="006F4F7B"/>
    <w:rsid w:val="00716158"/>
    <w:rsid w:val="007463D6"/>
    <w:rsid w:val="007471D1"/>
    <w:rsid w:val="0075211C"/>
    <w:rsid w:val="007F3697"/>
    <w:rsid w:val="008412A5"/>
    <w:rsid w:val="008B5DB3"/>
    <w:rsid w:val="009165B6"/>
    <w:rsid w:val="00964D5B"/>
    <w:rsid w:val="009C6B53"/>
    <w:rsid w:val="00A70FD8"/>
    <w:rsid w:val="00B32EE7"/>
    <w:rsid w:val="00BB42EC"/>
    <w:rsid w:val="00BB549E"/>
    <w:rsid w:val="00C6546B"/>
    <w:rsid w:val="00D83C72"/>
    <w:rsid w:val="00DA2DFD"/>
    <w:rsid w:val="00DB4F4A"/>
    <w:rsid w:val="00E02DD0"/>
    <w:rsid w:val="00E26975"/>
    <w:rsid w:val="00E60009"/>
    <w:rsid w:val="00E60DED"/>
    <w:rsid w:val="00ED23A5"/>
    <w:rsid w:val="00F9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2A6C19-3281-4616-A8A4-F41FACCB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TW" w:bidi="ar-SA"/>
      </w:rPr>
    </w:rPrDefault>
    <w:pPrDefault>
      <w:pPr>
        <w:spacing w:beforeLines="50" w:before="50" w:afterLines="50" w:after="5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165B6"/>
    <w:pPr>
      <w:widowControl w:val="0"/>
      <w:spacing w:beforeLines="0" w:before="0" w:afterLines="0" w:after="0" w:line="240" w:lineRule="auto"/>
    </w:pPr>
    <w:rPr>
      <w:kern w:val="2"/>
      <w:sz w:val="24"/>
      <w:szCs w:val="22"/>
    </w:rPr>
  </w:style>
  <w:style w:type="paragraph" w:styleId="1">
    <w:name w:val="heading 1"/>
    <w:aliases w:val="BigHeading1"/>
    <w:basedOn w:val="a0"/>
    <w:next w:val="a0"/>
    <w:link w:val="10"/>
    <w:uiPriority w:val="9"/>
    <w:qFormat/>
    <w:rsid w:val="00D83C72"/>
    <w:pPr>
      <w:keepNext/>
      <w:keepLines/>
      <w:pBdr>
        <w:bottom w:val="single" w:sz="4" w:space="2" w:color="ED7D31" w:themeColor="accent2"/>
      </w:pBdr>
      <w:spacing w:before="240" w:after="120"/>
      <w:outlineLvl w:val="0"/>
    </w:pPr>
    <w:rPr>
      <w:rFonts w:asciiTheme="majorHAnsi" w:eastAsiaTheme="majorEastAsia" w:hAnsiTheme="majorHAnsi" w:cstheme="majorBidi"/>
      <w:color w:val="0D0D0D" w:themeColor="text1" w:themeTint="F2"/>
      <w:szCs w:val="40"/>
    </w:rPr>
  </w:style>
  <w:style w:type="paragraph" w:styleId="2">
    <w:name w:val="heading 2"/>
    <w:basedOn w:val="a0"/>
    <w:next w:val="a0"/>
    <w:link w:val="20"/>
    <w:uiPriority w:val="9"/>
    <w:semiHidden/>
    <w:unhideWhenUsed/>
    <w:rsid w:val="004E7D09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D83C72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D83C72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D83C72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color w:val="C45911" w:themeColor="accent2" w:themeShade="BF"/>
      <w:szCs w:val="24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D83C72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Cs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D83C72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D83C72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D83C72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E269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E26975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E269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E26975"/>
    <w:rPr>
      <w:sz w:val="20"/>
      <w:szCs w:val="20"/>
    </w:rPr>
  </w:style>
  <w:style w:type="paragraph" w:styleId="a8">
    <w:name w:val="List Paragraph"/>
    <w:basedOn w:val="a0"/>
    <w:uiPriority w:val="99"/>
    <w:qFormat/>
    <w:rsid w:val="00D83C72"/>
    <w:pPr>
      <w:ind w:leftChars="200" w:left="480"/>
    </w:pPr>
  </w:style>
  <w:style w:type="paragraph" w:styleId="a9">
    <w:name w:val="Quote"/>
    <w:basedOn w:val="a0"/>
    <w:next w:val="a0"/>
    <w:link w:val="aa"/>
    <w:uiPriority w:val="29"/>
    <w:qFormat/>
    <w:rsid w:val="00D83C72"/>
    <w:pPr>
      <w:tabs>
        <w:tab w:val="left" w:pos="1440"/>
      </w:tabs>
      <w:spacing w:before="160"/>
      <w:ind w:left="1418" w:right="567"/>
    </w:pPr>
    <w:rPr>
      <w:rFonts w:asciiTheme="majorHAnsi" w:hAnsiTheme="majorHAnsi" w:cstheme="majorBidi"/>
      <w:i/>
      <w:sz w:val="21"/>
      <w:szCs w:val="24"/>
    </w:rPr>
  </w:style>
  <w:style w:type="character" w:customStyle="1" w:styleId="aa">
    <w:name w:val="引文 字元"/>
    <w:basedOn w:val="a1"/>
    <w:link w:val="a9"/>
    <w:uiPriority w:val="29"/>
    <w:rsid w:val="00D83C72"/>
    <w:rPr>
      <w:rFonts w:asciiTheme="majorHAnsi" w:hAnsiTheme="majorHAnsi" w:cstheme="majorBidi"/>
      <w:i/>
      <w:szCs w:val="24"/>
    </w:rPr>
  </w:style>
  <w:style w:type="table" w:styleId="ab">
    <w:name w:val="Table Grid"/>
    <w:basedOn w:val="a2"/>
    <w:uiPriority w:val="99"/>
    <w:rsid w:val="0035687C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35687C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szCs w:val="24"/>
    </w:rPr>
  </w:style>
  <w:style w:type="character" w:customStyle="1" w:styleId="10">
    <w:name w:val="標題 1 字元"/>
    <w:aliases w:val="BigHeading1 字元"/>
    <w:basedOn w:val="a1"/>
    <w:link w:val="1"/>
    <w:uiPriority w:val="9"/>
    <w:rsid w:val="00D83C72"/>
    <w:rPr>
      <w:rFonts w:asciiTheme="majorHAnsi" w:eastAsiaTheme="majorEastAsia" w:hAnsiTheme="majorHAnsi" w:cstheme="majorBidi"/>
      <w:color w:val="0D0D0D" w:themeColor="text1" w:themeTint="F2"/>
      <w:sz w:val="24"/>
      <w:szCs w:val="40"/>
    </w:rPr>
  </w:style>
  <w:style w:type="character" w:customStyle="1" w:styleId="20">
    <w:name w:val="標題 2 字元"/>
    <w:basedOn w:val="a1"/>
    <w:link w:val="2"/>
    <w:uiPriority w:val="9"/>
    <w:semiHidden/>
    <w:rsid w:val="004E7D09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30">
    <w:name w:val="標題 3 字元"/>
    <w:basedOn w:val="a1"/>
    <w:link w:val="3"/>
    <w:uiPriority w:val="9"/>
    <w:semiHidden/>
    <w:rsid w:val="00D83C72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40">
    <w:name w:val="標題 4 字元"/>
    <w:basedOn w:val="a1"/>
    <w:link w:val="4"/>
    <w:uiPriority w:val="9"/>
    <w:semiHidden/>
    <w:rsid w:val="00D83C72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50">
    <w:name w:val="標題 5 字元"/>
    <w:basedOn w:val="a1"/>
    <w:link w:val="5"/>
    <w:uiPriority w:val="9"/>
    <w:semiHidden/>
    <w:rsid w:val="00D83C72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60">
    <w:name w:val="標題 6 字元"/>
    <w:basedOn w:val="a1"/>
    <w:link w:val="6"/>
    <w:uiPriority w:val="9"/>
    <w:semiHidden/>
    <w:rsid w:val="00D83C7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70">
    <w:name w:val="標題 7 字元"/>
    <w:basedOn w:val="a1"/>
    <w:link w:val="7"/>
    <w:uiPriority w:val="9"/>
    <w:semiHidden/>
    <w:rsid w:val="00D83C72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0">
    <w:name w:val="標題 8 字元"/>
    <w:basedOn w:val="a1"/>
    <w:link w:val="8"/>
    <w:uiPriority w:val="9"/>
    <w:semiHidden/>
    <w:rsid w:val="00D83C72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0">
    <w:name w:val="標題 9 字元"/>
    <w:basedOn w:val="a1"/>
    <w:link w:val="9"/>
    <w:uiPriority w:val="9"/>
    <w:semiHidden/>
    <w:rsid w:val="00D83C72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ac">
    <w:name w:val="caption"/>
    <w:basedOn w:val="a0"/>
    <w:next w:val="a0"/>
    <w:uiPriority w:val="35"/>
    <w:semiHidden/>
    <w:unhideWhenUsed/>
    <w:qFormat/>
    <w:rsid w:val="00D83C72"/>
    <w:rPr>
      <w:b/>
      <w:bCs/>
      <w:color w:val="404040" w:themeColor="text1" w:themeTint="BF"/>
      <w:sz w:val="16"/>
      <w:szCs w:val="16"/>
    </w:rPr>
  </w:style>
  <w:style w:type="paragraph" w:styleId="ad">
    <w:name w:val="Title"/>
    <w:basedOn w:val="a0"/>
    <w:next w:val="a0"/>
    <w:link w:val="ae"/>
    <w:uiPriority w:val="10"/>
    <w:rsid w:val="004E7D09"/>
    <w:pPr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e">
    <w:name w:val="標題 字元"/>
    <w:basedOn w:val="a1"/>
    <w:link w:val="ad"/>
    <w:uiPriority w:val="10"/>
    <w:rsid w:val="004E7D09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">
    <w:name w:val="Subtitle"/>
    <w:basedOn w:val="a0"/>
    <w:next w:val="a0"/>
    <w:link w:val="af"/>
    <w:uiPriority w:val="11"/>
    <w:qFormat/>
    <w:rsid w:val="00D83C72"/>
    <w:pPr>
      <w:numPr>
        <w:numId w:val="21"/>
      </w:numPr>
      <w:spacing w:after="240"/>
    </w:pPr>
    <w:rPr>
      <w:caps/>
      <w:spacing w:val="20"/>
      <w:szCs w:val="28"/>
    </w:rPr>
  </w:style>
  <w:style w:type="character" w:customStyle="1" w:styleId="af">
    <w:name w:val="副標題 字元"/>
    <w:basedOn w:val="a1"/>
    <w:link w:val="a"/>
    <w:uiPriority w:val="11"/>
    <w:rsid w:val="00D83C72"/>
    <w:rPr>
      <w:caps/>
      <w:spacing w:val="20"/>
      <w:sz w:val="24"/>
      <w:szCs w:val="28"/>
    </w:rPr>
  </w:style>
  <w:style w:type="character" w:styleId="af0">
    <w:name w:val="Strong"/>
    <w:basedOn w:val="a1"/>
    <w:uiPriority w:val="22"/>
    <w:qFormat/>
    <w:rsid w:val="00D83C72"/>
    <w:rPr>
      <w:b/>
      <w:bCs/>
    </w:rPr>
  </w:style>
  <w:style w:type="character" w:styleId="af1">
    <w:name w:val="Emphasis"/>
    <w:basedOn w:val="a1"/>
    <w:uiPriority w:val="20"/>
    <w:qFormat/>
    <w:rsid w:val="00D83C72"/>
    <w:rPr>
      <w:i/>
      <w:iCs/>
      <w:color w:val="000000" w:themeColor="text1"/>
    </w:rPr>
  </w:style>
  <w:style w:type="paragraph" w:styleId="af2">
    <w:name w:val="No Spacing"/>
    <w:uiPriority w:val="1"/>
    <w:qFormat/>
    <w:rsid w:val="00D83C72"/>
    <w:pPr>
      <w:spacing w:after="0" w:line="240" w:lineRule="auto"/>
    </w:pPr>
  </w:style>
  <w:style w:type="paragraph" w:styleId="af3">
    <w:name w:val="Intense Quote"/>
    <w:basedOn w:val="a0"/>
    <w:next w:val="a0"/>
    <w:link w:val="af4"/>
    <w:uiPriority w:val="30"/>
    <w:qFormat/>
    <w:rsid w:val="00D83C72"/>
    <w:pPr>
      <w:pBdr>
        <w:top w:val="single" w:sz="24" w:space="4" w:color="ED7D31" w:themeColor="accent2"/>
      </w:pBdr>
      <w:spacing w:before="240" w:after="240"/>
      <w:ind w:left="936" w:right="936"/>
      <w:jc w:val="center"/>
    </w:pPr>
    <w:rPr>
      <w:rFonts w:asciiTheme="majorHAnsi" w:eastAsiaTheme="majorEastAsia" w:hAnsiTheme="majorHAnsi" w:cstheme="majorBidi"/>
      <w:szCs w:val="24"/>
    </w:rPr>
  </w:style>
  <w:style w:type="character" w:customStyle="1" w:styleId="af4">
    <w:name w:val="鮮明引文 字元"/>
    <w:basedOn w:val="a1"/>
    <w:link w:val="af3"/>
    <w:uiPriority w:val="30"/>
    <w:rsid w:val="00D83C72"/>
    <w:rPr>
      <w:rFonts w:asciiTheme="majorHAnsi" w:eastAsiaTheme="majorEastAsia" w:hAnsiTheme="majorHAnsi" w:cstheme="majorBidi"/>
      <w:sz w:val="24"/>
      <w:szCs w:val="24"/>
    </w:rPr>
  </w:style>
  <w:style w:type="character" w:styleId="af5">
    <w:name w:val="Subtle Emphasis"/>
    <w:basedOn w:val="a1"/>
    <w:uiPriority w:val="19"/>
    <w:qFormat/>
    <w:rsid w:val="00D83C72"/>
    <w:rPr>
      <w:i/>
      <w:iCs/>
      <w:color w:val="595959" w:themeColor="text1" w:themeTint="A6"/>
    </w:rPr>
  </w:style>
  <w:style w:type="character" w:styleId="af6">
    <w:name w:val="Intense Emphasis"/>
    <w:basedOn w:val="a1"/>
    <w:uiPriority w:val="21"/>
    <w:qFormat/>
    <w:rsid w:val="00D83C72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f7">
    <w:name w:val="Subtle Reference"/>
    <w:basedOn w:val="a1"/>
    <w:uiPriority w:val="31"/>
    <w:qFormat/>
    <w:rsid w:val="00D83C7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8">
    <w:name w:val="Intense Reference"/>
    <w:basedOn w:val="a1"/>
    <w:uiPriority w:val="32"/>
    <w:qFormat/>
    <w:rsid w:val="00D83C72"/>
    <w:rPr>
      <w:b/>
      <w:bCs/>
      <w:caps w:val="0"/>
      <w:smallCaps/>
      <w:color w:val="auto"/>
      <w:spacing w:val="0"/>
      <w:u w:val="single"/>
    </w:rPr>
  </w:style>
  <w:style w:type="character" w:styleId="af9">
    <w:name w:val="Book Title"/>
    <w:basedOn w:val="a1"/>
    <w:uiPriority w:val="33"/>
    <w:qFormat/>
    <w:rsid w:val="00D83C72"/>
    <w:rPr>
      <w:b/>
      <w:bCs/>
      <w:caps w:val="0"/>
      <w:smallCaps/>
      <w:spacing w:val="0"/>
    </w:rPr>
  </w:style>
  <w:style w:type="paragraph" w:styleId="afa">
    <w:name w:val="TOC Heading"/>
    <w:basedOn w:val="1"/>
    <w:next w:val="a0"/>
    <w:uiPriority w:val="39"/>
    <w:semiHidden/>
    <w:unhideWhenUsed/>
    <w:qFormat/>
    <w:rsid w:val="00D83C72"/>
    <w:pPr>
      <w:outlineLvl w:val="9"/>
    </w:pPr>
  </w:style>
  <w:style w:type="paragraph" w:styleId="afb">
    <w:name w:val="Balloon Text"/>
    <w:basedOn w:val="a0"/>
    <w:link w:val="afc"/>
    <w:uiPriority w:val="99"/>
    <w:semiHidden/>
    <w:unhideWhenUsed/>
    <w:rsid w:val="000D1F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註解方塊文字 字元"/>
    <w:basedOn w:val="a1"/>
    <w:link w:val="afb"/>
    <w:uiPriority w:val="99"/>
    <w:semiHidden/>
    <w:rsid w:val="000D1F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AD0CECF-4940-46EA-B29D-C2884DF2E8F7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BC666C93-0963-4C6E-9AA4-9D9B0D00E75B}">
      <dgm:prSet phldrT="[文字]"/>
      <dgm:spPr/>
      <dgm:t>
        <a:bodyPr/>
        <a:lstStyle/>
        <a:p>
          <a:r>
            <a:rPr lang="zh-TW" altLang="en-US"/>
            <a:t>制定活動細節</a:t>
          </a:r>
        </a:p>
      </dgm:t>
    </dgm:pt>
    <dgm:pt modelId="{D30B2361-C990-418A-940E-241A880540C1}" type="parTrans" cxnId="{E06EAA46-58E8-4768-A889-50F6516728BD}">
      <dgm:prSet/>
      <dgm:spPr/>
      <dgm:t>
        <a:bodyPr/>
        <a:lstStyle/>
        <a:p>
          <a:endParaRPr lang="zh-TW" altLang="en-US"/>
        </a:p>
      </dgm:t>
    </dgm:pt>
    <dgm:pt modelId="{0DF8489A-C2D2-4360-94C1-03365FF0873D}" type="sibTrans" cxnId="{E06EAA46-58E8-4768-A889-50F6516728BD}">
      <dgm:prSet/>
      <dgm:spPr/>
      <dgm:t>
        <a:bodyPr/>
        <a:lstStyle/>
        <a:p>
          <a:endParaRPr lang="zh-TW" altLang="en-US"/>
        </a:p>
      </dgm:t>
    </dgm:pt>
    <dgm:pt modelId="{7F9F4C1E-A27C-4D0D-9D81-AAA6EF8FB8AF}">
      <dgm:prSet phldrT="[文字]"/>
      <dgm:spPr/>
      <dgm:t>
        <a:bodyPr/>
        <a:lstStyle/>
        <a:p>
          <a:r>
            <a:rPr lang="zh-TW" altLang="en-US"/>
            <a:t>招募及篩選成長嚮導</a:t>
          </a:r>
        </a:p>
      </dgm:t>
    </dgm:pt>
    <dgm:pt modelId="{09F1D74F-FA3A-4B0C-8E72-A0F818387DAC}" type="parTrans" cxnId="{ED002400-7887-4528-85D5-3D330798404B}">
      <dgm:prSet/>
      <dgm:spPr/>
      <dgm:t>
        <a:bodyPr/>
        <a:lstStyle/>
        <a:p>
          <a:endParaRPr lang="zh-TW" altLang="en-US"/>
        </a:p>
      </dgm:t>
    </dgm:pt>
    <dgm:pt modelId="{00761631-A9CA-471E-AFC1-65B7FAD80CB9}" type="sibTrans" cxnId="{ED002400-7887-4528-85D5-3D330798404B}">
      <dgm:prSet/>
      <dgm:spPr/>
      <dgm:t>
        <a:bodyPr/>
        <a:lstStyle/>
        <a:p>
          <a:endParaRPr lang="zh-TW" altLang="en-US"/>
        </a:p>
      </dgm:t>
    </dgm:pt>
    <dgm:pt modelId="{8A0D04DE-5ACF-428F-BFAC-BFA07BEF568C}">
      <dgm:prSet phldrT="[文字]"/>
      <dgm:spPr/>
      <dgm:t>
        <a:bodyPr/>
        <a:lstStyle/>
        <a:p>
          <a:r>
            <a:rPr lang="zh-TW" altLang="en-US"/>
            <a:t>培訓工作坊</a:t>
          </a:r>
        </a:p>
      </dgm:t>
    </dgm:pt>
    <dgm:pt modelId="{01F3B060-8A14-458D-8E38-0B0830EF956C}" type="parTrans" cxnId="{0435B039-E795-4AD8-8026-B36456F26675}">
      <dgm:prSet/>
      <dgm:spPr/>
      <dgm:t>
        <a:bodyPr/>
        <a:lstStyle/>
        <a:p>
          <a:endParaRPr lang="zh-TW" altLang="en-US"/>
        </a:p>
      </dgm:t>
    </dgm:pt>
    <dgm:pt modelId="{F0C4EABC-1EB9-4FF5-92E2-8C2E5C09BD58}" type="sibTrans" cxnId="{0435B039-E795-4AD8-8026-B36456F26675}">
      <dgm:prSet/>
      <dgm:spPr/>
      <dgm:t>
        <a:bodyPr/>
        <a:lstStyle/>
        <a:p>
          <a:endParaRPr lang="zh-TW" altLang="en-US"/>
        </a:p>
      </dgm:t>
    </dgm:pt>
    <dgm:pt modelId="{097D54B0-F31F-463E-AB05-CE9CBBC2FF65}">
      <dgm:prSet phldrT="[文字]" custT="1"/>
      <dgm:spPr/>
      <dgm:t>
        <a:bodyPr/>
        <a:lstStyle/>
        <a:p>
          <a:r>
            <a:rPr lang="zh-TW" altLang="en-US" sz="1300"/>
            <a:t>配對</a:t>
          </a:r>
          <a:endParaRPr lang="en-US" altLang="zh-TW" sz="1300"/>
        </a:p>
        <a:p>
          <a:r>
            <a:rPr lang="zh-TW" altLang="en-US" sz="1300"/>
            <a:t>學生</a:t>
          </a:r>
        </a:p>
      </dgm:t>
    </dgm:pt>
    <dgm:pt modelId="{636A9122-B7C0-44FF-A4F8-3FD2F7B3C024}" type="parTrans" cxnId="{A97F7BF2-0436-4DEF-A28B-90CB0A1D7AA1}">
      <dgm:prSet/>
      <dgm:spPr/>
      <dgm:t>
        <a:bodyPr/>
        <a:lstStyle/>
        <a:p>
          <a:endParaRPr lang="zh-TW" altLang="en-US"/>
        </a:p>
      </dgm:t>
    </dgm:pt>
    <dgm:pt modelId="{F10B339E-7BDC-4BC3-B088-F2BA002CF063}" type="sibTrans" cxnId="{A97F7BF2-0436-4DEF-A28B-90CB0A1D7AA1}">
      <dgm:prSet/>
      <dgm:spPr/>
      <dgm:t>
        <a:bodyPr/>
        <a:lstStyle/>
        <a:p>
          <a:endParaRPr lang="zh-TW" altLang="en-US"/>
        </a:p>
      </dgm:t>
    </dgm:pt>
    <dgm:pt modelId="{D251CEFE-A8FD-4CEF-9521-06D4BC75DC8F}">
      <dgm:prSet phldrT="[文字]"/>
      <dgm:spPr/>
      <dgm:t>
        <a:bodyPr/>
        <a:lstStyle/>
        <a:p>
          <a:r>
            <a:rPr lang="zh-TW" altLang="en-US"/>
            <a:t>與學生建立關係</a:t>
          </a:r>
        </a:p>
      </dgm:t>
    </dgm:pt>
    <dgm:pt modelId="{0A6DA260-9697-4AA9-B3ED-113B11DC972F}" type="parTrans" cxnId="{F8A7D18A-F6FE-4487-958F-0227908EE181}">
      <dgm:prSet/>
      <dgm:spPr/>
      <dgm:t>
        <a:bodyPr/>
        <a:lstStyle/>
        <a:p>
          <a:endParaRPr lang="zh-TW" altLang="en-US"/>
        </a:p>
      </dgm:t>
    </dgm:pt>
    <dgm:pt modelId="{00D13272-636D-4DE8-8831-C058E74A8019}" type="sibTrans" cxnId="{F8A7D18A-F6FE-4487-958F-0227908EE181}">
      <dgm:prSet/>
      <dgm:spPr/>
      <dgm:t>
        <a:bodyPr/>
        <a:lstStyle/>
        <a:p>
          <a:endParaRPr lang="zh-TW" altLang="en-US"/>
        </a:p>
      </dgm:t>
    </dgm:pt>
    <dgm:pt modelId="{D955280E-7B72-4560-8435-A568069C92DC}">
      <dgm:prSet phldrT="[文字]"/>
      <dgm:spPr/>
      <dgm:t>
        <a:bodyPr/>
        <a:lstStyle/>
        <a:p>
          <a:r>
            <a:rPr lang="zh-TW" altLang="en-US"/>
            <a:t>監督與檢討</a:t>
          </a:r>
        </a:p>
      </dgm:t>
    </dgm:pt>
    <dgm:pt modelId="{3B8529EF-2F1F-43C0-A05D-32BCEA2A5F11}" type="parTrans" cxnId="{C5ECBB7E-ABAB-47E2-990C-F263E639135A}">
      <dgm:prSet/>
      <dgm:spPr/>
      <dgm:t>
        <a:bodyPr/>
        <a:lstStyle/>
        <a:p>
          <a:endParaRPr lang="zh-TW" altLang="en-US"/>
        </a:p>
      </dgm:t>
    </dgm:pt>
    <dgm:pt modelId="{71438988-39A2-4277-9DD9-97FAE825DBD0}" type="sibTrans" cxnId="{C5ECBB7E-ABAB-47E2-990C-F263E639135A}">
      <dgm:prSet/>
      <dgm:spPr/>
      <dgm:t>
        <a:bodyPr/>
        <a:lstStyle/>
        <a:p>
          <a:endParaRPr lang="zh-TW" altLang="en-US"/>
        </a:p>
      </dgm:t>
    </dgm:pt>
    <dgm:pt modelId="{EF37D701-F11C-4CE2-8547-C4F9903460C1}" type="pres">
      <dgm:prSet presAssocID="{3AD0CECF-4940-46EA-B29D-C2884DF2E8F7}" presName="Name0" presStyleCnt="0">
        <dgm:presLayoutVars>
          <dgm:dir/>
          <dgm:resizeHandles val="exact"/>
        </dgm:presLayoutVars>
      </dgm:prSet>
      <dgm:spPr/>
    </dgm:pt>
    <dgm:pt modelId="{D24F4870-D291-403D-8B43-928F88AF73CC}" type="pres">
      <dgm:prSet presAssocID="{BC666C93-0963-4C6E-9AA4-9D9B0D00E75B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E2B8AB09-030D-4965-8FE4-DDA2F5372331}" type="pres">
      <dgm:prSet presAssocID="{0DF8489A-C2D2-4360-94C1-03365FF0873D}" presName="sibTrans" presStyleLbl="sibTrans2D1" presStyleIdx="0" presStyleCnt="5"/>
      <dgm:spPr/>
      <dgm:t>
        <a:bodyPr/>
        <a:lstStyle/>
        <a:p>
          <a:endParaRPr lang="zh-TW" altLang="en-US"/>
        </a:p>
      </dgm:t>
    </dgm:pt>
    <dgm:pt modelId="{B958BDCE-FE85-4715-ACE0-2B2EA48B7931}" type="pres">
      <dgm:prSet presAssocID="{0DF8489A-C2D2-4360-94C1-03365FF0873D}" presName="connectorText" presStyleLbl="sibTrans2D1" presStyleIdx="0" presStyleCnt="5"/>
      <dgm:spPr/>
      <dgm:t>
        <a:bodyPr/>
        <a:lstStyle/>
        <a:p>
          <a:endParaRPr lang="zh-TW" altLang="en-US"/>
        </a:p>
      </dgm:t>
    </dgm:pt>
    <dgm:pt modelId="{1634D185-4B71-4D67-A727-105A2E00C2BE}" type="pres">
      <dgm:prSet presAssocID="{7F9F4C1E-A27C-4D0D-9D81-AAA6EF8FB8AF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A60364E5-56B4-4868-869B-2635E397B511}" type="pres">
      <dgm:prSet presAssocID="{00761631-A9CA-471E-AFC1-65B7FAD80CB9}" presName="sibTrans" presStyleLbl="sibTrans2D1" presStyleIdx="1" presStyleCnt="5"/>
      <dgm:spPr/>
      <dgm:t>
        <a:bodyPr/>
        <a:lstStyle/>
        <a:p>
          <a:endParaRPr lang="zh-TW" altLang="en-US"/>
        </a:p>
      </dgm:t>
    </dgm:pt>
    <dgm:pt modelId="{D51B2FF4-A7B1-4347-9FEE-04B35D84BE45}" type="pres">
      <dgm:prSet presAssocID="{00761631-A9CA-471E-AFC1-65B7FAD80CB9}" presName="connectorText" presStyleLbl="sibTrans2D1" presStyleIdx="1" presStyleCnt="5"/>
      <dgm:spPr/>
      <dgm:t>
        <a:bodyPr/>
        <a:lstStyle/>
        <a:p>
          <a:endParaRPr lang="zh-TW" altLang="en-US"/>
        </a:p>
      </dgm:t>
    </dgm:pt>
    <dgm:pt modelId="{E10EF8DC-F626-48CC-B1C6-959194411B7D}" type="pres">
      <dgm:prSet presAssocID="{8A0D04DE-5ACF-428F-BFAC-BFA07BEF568C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5B383AF1-82D5-43DE-9225-39A846FD6746}" type="pres">
      <dgm:prSet presAssocID="{F0C4EABC-1EB9-4FF5-92E2-8C2E5C09BD58}" presName="sibTrans" presStyleLbl="sibTrans2D1" presStyleIdx="2" presStyleCnt="5"/>
      <dgm:spPr/>
      <dgm:t>
        <a:bodyPr/>
        <a:lstStyle/>
        <a:p>
          <a:endParaRPr lang="zh-TW" altLang="en-US"/>
        </a:p>
      </dgm:t>
    </dgm:pt>
    <dgm:pt modelId="{1C27C3AC-F033-44FF-9CAF-2F5E747D4F09}" type="pres">
      <dgm:prSet presAssocID="{F0C4EABC-1EB9-4FF5-92E2-8C2E5C09BD58}" presName="connectorText" presStyleLbl="sibTrans2D1" presStyleIdx="2" presStyleCnt="5"/>
      <dgm:spPr/>
      <dgm:t>
        <a:bodyPr/>
        <a:lstStyle/>
        <a:p>
          <a:endParaRPr lang="zh-TW" altLang="en-US"/>
        </a:p>
      </dgm:t>
    </dgm:pt>
    <dgm:pt modelId="{7FDA107C-A243-4D98-A026-9665BF257134}" type="pres">
      <dgm:prSet presAssocID="{097D54B0-F31F-463E-AB05-CE9CBBC2FF65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070BD01-BCAF-4E40-8A22-CB4E119E37D6}" type="pres">
      <dgm:prSet presAssocID="{F10B339E-7BDC-4BC3-B088-F2BA002CF063}" presName="sibTrans" presStyleLbl="sibTrans2D1" presStyleIdx="3" presStyleCnt="5"/>
      <dgm:spPr/>
      <dgm:t>
        <a:bodyPr/>
        <a:lstStyle/>
        <a:p>
          <a:endParaRPr lang="zh-TW" altLang="en-US"/>
        </a:p>
      </dgm:t>
    </dgm:pt>
    <dgm:pt modelId="{B1B4E972-7782-4FE5-B0E7-8714F80C5A81}" type="pres">
      <dgm:prSet presAssocID="{F10B339E-7BDC-4BC3-B088-F2BA002CF063}" presName="connectorText" presStyleLbl="sibTrans2D1" presStyleIdx="3" presStyleCnt="5"/>
      <dgm:spPr/>
      <dgm:t>
        <a:bodyPr/>
        <a:lstStyle/>
        <a:p>
          <a:endParaRPr lang="zh-TW" altLang="en-US"/>
        </a:p>
      </dgm:t>
    </dgm:pt>
    <dgm:pt modelId="{2B7B4340-F735-498E-A9BC-3B9945F5AACA}" type="pres">
      <dgm:prSet presAssocID="{D251CEFE-A8FD-4CEF-9521-06D4BC75DC8F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E5FE2B52-FD4E-4A89-BC1E-91AA02C3154A}" type="pres">
      <dgm:prSet presAssocID="{00D13272-636D-4DE8-8831-C058E74A8019}" presName="sibTrans" presStyleLbl="sibTrans2D1" presStyleIdx="4" presStyleCnt="5"/>
      <dgm:spPr/>
      <dgm:t>
        <a:bodyPr/>
        <a:lstStyle/>
        <a:p>
          <a:endParaRPr lang="zh-TW" altLang="en-US"/>
        </a:p>
      </dgm:t>
    </dgm:pt>
    <dgm:pt modelId="{F05BA1E9-662D-41A4-9201-091978AFFA27}" type="pres">
      <dgm:prSet presAssocID="{00D13272-636D-4DE8-8831-C058E74A8019}" presName="connectorText" presStyleLbl="sibTrans2D1" presStyleIdx="4" presStyleCnt="5"/>
      <dgm:spPr/>
      <dgm:t>
        <a:bodyPr/>
        <a:lstStyle/>
        <a:p>
          <a:endParaRPr lang="zh-TW" altLang="en-US"/>
        </a:p>
      </dgm:t>
    </dgm:pt>
    <dgm:pt modelId="{9900693F-9EAD-4103-8211-73AD1E73D88B}" type="pres">
      <dgm:prSet presAssocID="{D955280E-7B72-4560-8435-A568069C92DC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7CB3AF70-B9C4-4D1A-8367-DEFFB8C06643}" type="presOf" srcId="{F10B339E-7BDC-4BC3-B088-F2BA002CF063}" destId="{C070BD01-BCAF-4E40-8A22-CB4E119E37D6}" srcOrd="0" destOrd="0" presId="urn:microsoft.com/office/officeart/2005/8/layout/process1"/>
    <dgm:cxn modelId="{05E10188-D728-4EFD-A488-6069A34A7FBC}" type="presOf" srcId="{BC666C93-0963-4C6E-9AA4-9D9B0D00E75B}" destId="{D24F4870-D291-403D-8B43-928F88AF73CC}" srcOrd="0" destOrd="0" presId="urn:microsoft.com/office/officeart/2005/8/layout/process1"/>
    <dgm:cxn modelId="{41B67E89-72B7-48E9-9635-FA6E0B299EF3}" type="presOf" srcId="{7F9F4C1E-A27C-4D0D-9D81-AAA6EF8FB8AF}" destId="{1634D185-4B71-4D67-A727-105A2E00C2BE}" srcOrd="0" destOrd="0" presId="urn:microsoft.com/office/officeart/2005/8/layout/process1"/>
    <dgm:cxn modelId="{6F23E9E9-1E59-40BD-9AA2-DB6D695900B3}" type="presOf" srcId="{D251CEFE-A8FD-4CEF-9521-06D4BC75DC8F}" destId="{2B7B4340-F735-498E-A9BC-3B9945F5AACA}" srcOrd="0" destOrd="0" presId="urn:microsoft.com/office/officeart/2005/8/layout/process1"/>
    <dgm:cxn modelId="{ED002400-7887-4528-85D5-3D330798404B}" srcId="{3AD0CECF-4940-46EA-B29D-C2884DF2E8F7}" destId="{7F9F4C1E-A27C-4D0D-9D81-AAA6EF8FB8AF}" srcOrd="1" destOrd="0" parTransId="{09F1D74F-FA3A-4B0C-8E72-A0F818387DAC}" sibTransId="{00761631-A9CA-471E-AFC1-65B7FAD80CB9}"/>
    <dgm:cxn modelId="{279C822D-693F-499E-8F4E-8432477530BD}" type="presOf" srcId="{00761631-A9CA-471E-AFC1-65B7FAD80CB9}" destId="{D51B2FF4-A7B1-4347-9FEE-04B35D84BE45}" srcOrd="1" destOrd="0" presId="urn:microsoft.com/office/officeart/2005/8/layout/process1"/>
    <dgm:cxn modelId="{A97F7BF2-0436-4DEF-A28B-90CB0A1D7AA1}" srcId="{3AD0CECF-4940-46EA-B29D-C2884DF2E8F7}" destId="{097D54B0-F31F-463E-AB05-CE9CBBC2FF65}" srcOrd="3" destOrd="0" parTransId="{636A9122-B7C0-44FF-A4F8-3FD2F7B3C024}" sibTransId="{F10B339E-7BDC-4BC3-B088-F2BA002CF063}"/>
    <dgm:cxn modelId="{3D3D3A9D-A0B1-4427-AB12-FD9BA5FE2837}" type="presOf" srcId="{00761631-A9CA-471E-AFC1-65B7FAD80CB9}" destId="{A60364E5-56B4-4868-869B-2635E397B511}" srcOrd="0" destOrd="0" presId="urn:microsoft.com/office/officeart/2005/8/layout/process1"/>
    <dgm:cxn modelId="{E06EAA46-58E8-4768-A889-50F6516728BD}" srcId="{3AD0CECF-4940-46EA-B29D-C2884DF2E8F7}" destId="{BC666C93-0963-4C6E-9AA4-9D9B0D00E75B}" srcOrd="0" destOrd="0" parTransId="{D30B2361-C990-418A-940E-241A880540C1}" sibTransId="{0DF8489A-C2D2-4360-94C1-03365FF0873D}"/>
    <dgm:cxn modelId="{0435B039-E795-4AD8-8026-B36456F26675}" srcId="{3AD0CECF-4940-46EA-B29D-C2884DF2E8F7}" destId="{8A0D04DE-5ACF-428F-BFAC-BFA07BEF568C}" srcOrd="2" destOrd="0" parTransId="{01F3B060-8A14-458D-8E38-0B0830EF956C}" sibTransId="{F0C4EABC-1EB9-4FF5-92E2-8C2E5C09BD58}"/>
    <dgm:cxn modelId="{CCCB7C5D-A1C6-41DC-BEDB-564FE9206965}" type="presOf" srcId="{00D13272-636D-4DE8-8831-C058E74A8019}" destId="{E5FE2B52-FD4E-4A89-BC1E-91AA02C3154A}" srcOrd="0" destOrd="0" presId="urn:microsoft.com/office/officeart/2005/8/layout/process1"/>
    <dgm:cxn modelId="{D3E0E512-15E9-4941-9BAB-B3DC7E1FB5A1}" type="presOf" srcId="{F0C4EABC-1EB9-4FF5-92E2-8C2E5C09BD58}" destId="{1C27C3AC-F033-44FF-9CAF-2F5E747D4F09}" srcOrd="1" destOrd="0" presId="urn:microsoft.com/office/officeart/2005/8/layout/process1"/>
    <dgm:cxn modelId="{169AAC30-4881-46B4-A204-57CA4FE54ACD}" type="presOf" srcId="{8A0D04DE-5ACF-428F-BFAC-BFA07BEF568C}" destId="{E10EF8DC-F626-48CC-B1C6-959194411B7D}" srcOrd="0" destOrd="0" presId="urn:microsoft.com/office/officeart/2005/8/layout/process1"/>
    <dgm:cxn modelId="{60CF8CEB-759C-4EA4-8E48-52C1BCE2D8F6}" type="presOf" srcId="{0DF8489A-C2D2-4360-94C1-03365FF0873D}" destId="{B958BDCE-FE85-4715-ACE0-2B2EA48B7931}" srcOrd="1" destOrd="0" presId="urn:microsoft.com/office/officeart/2005/8/layout/process1"/>
    <dgm:cxn modelId="{23A09803-B09D-4BA1-BC99-D64B7D349D8A}" type="presOf" srcId="{00D13272-636D-4DE8-8831-C058E74A8019}" destId="{F05BA1E9-662D-41A4-9201-091978AFFA27}" srcOrd="1" destOrd="0" presId="urn:microsoft.com/office/officeart/2005/8/layout/process1"/>
    <dgm:cxn modelId="{C8AA2C23-FB2D-4FCB-9BA8-F6FFA3B459D6}" type="presOf" srcId="{3AD0CECF-4940-46EA-B29D-C2884DF2E8F7}" destId="{EF37D701-F11C-4CE2-8547-C4F9903460C1}" srcOrd="0" destOrd="0" presId="urn:microsoft.com/office/officeart/2005/8/layout/process1"/>
    <dgm:cxn modelId="{89E85B6D-349B-44BF-B840-CC60E13A0707}" type="presOf" srcId="{F0C4EABC-1EB9-4FF5-92E2-8C2E5C09BD58}" destId="{5B383AF1-82D5-43DE-9225-39A846FD6746}" srcOrd="0" destOrd="0" presId="urn:microsoft.com/office/officeart/2005/8/layout/process1"/>
    <dgm:cxn modelId="{5515E3FE-D910-4341-86DA-631138453FC0}" type="presOf" srcId="{F10B339E-7BDC-4BC3-B088-F2BA002CF063}" destId="{B1B4E972-7782-4FE5-B0E7-8714F80C5A81}" srcOrd="1" destOrd="0" presId="urn:microsoft.com/office/officeart/2005/8/layout/process1"/>
    <dgm:cxn modelId="{C5ECBB7E-ABAB-47E2-990C-F263E639135A}" srcId="{3AD0CECF-4940-46EA-B29D-C2884DF2E8F7}" destId="{D955280E-7B72-4560-8435-A568069C92DC}" srcOrd="5" destOrd="0" parTransId="{3B8529EF-2F1F-43C0-A05D-32BCEA2A5F11}" sibTransId="{71438988-39A2-4277-9DD9-97FAE825DBD0}"/>
    <dgm:cxn modelId="{2C961076-1E1C-4EF3-A9F2-FA0D30D80DFC}" type="presOf" srcId="{0DF8489A-C2D2-4360-94C1-03365FF0873D}" destId="{E2B8AB09-030D-4965-8FE4-DDA2F5372331}" srcOrd="0" destOrd="0" presId="urn:microsoft.com/office/officeart/2005/8/layout/process1"/>
    <dgm:cxn modelId="{0AB2FA76-A182-406F-BD7C-FD5281F55DAE}" type="presOf" srcId="{097D54B0-F31F-463E-AB05-CE9CBBC2FF65}" destId="{7FDA107C-A243-4D98-A026-9665BF257134}" srcOrd="0" destOrd="0" presId="urn:microsoft.com/office/officeart/2005/8/layout/process1"/>
    <dgm:cxn modelId="{F8A7D18A-F6FE-4487-958F-0227908EE181}" srcId="{3AD0CECF-4940-46EA-B29D-C2884DF2E8F7}" destId="{D251CEFE-A8FD-4CEF-9521-06D4BC75DC8F}" srcOrd="4" destOrd="0" parTransId="{0A6DA260-9697-4AA9-B3ED-113B11DC972F}" sibTransId="{00D13272-636D-4DE8-8831-C058E74A8019}"/>
    <dgm:cxn modelId="{0F09C90B-77EA-4B80-8148-50F415EB3C08}" type="presOf" srcId="{D955280E-7B72-4560-8435-A568069C92DC}" destId="{9900693F-9EAD-4103-8211-73AD1E73D88B}" srcOrd="0" destOrd="0" presId="urn:microsoft.com/office/officeart/2005/8/layout/process1"/>
    <dgm:cxn modelId="{CA6640E5-2F50-4635-BBC1-171A4942D144}" type="presParOf" srcId="{EF37D701-F11C-4CE2-8547-C4F9903460C1}" destId="{D24F4870-D291-403D-8B43-928F88AF73CC}" srcOrd="0" destOrd="0" presId="urn:microsoft.com/office/officeart/2005/8/layout/process1"/>
    <dgm:cxn modelId="{EF8A1B63-761F-4D82-9F42-42D1DF3F7FF0}" type="presParOf" srcId="{EF37D701-F11C-4CE2-8547-C4F9903460C1}" destId="{E2B8AB09-030D-4965-8FE4-DDA2F5372331}" srcOrd="1" destOrd="0" presId="urn:microsoft.com/office/officeart/2005/8/layout/process1"/>
    <dgm:cxn modelId="{B986001E-6280-4F73-9F57-197D638B5402}" type="presParOf" srcId="{E2B8AB09-030D-4965-8FE4-DDA2F5372331}" destId="{B958BDCE-FE85-4715-ACE0-2B2EA48B7931}" srcOrd="0" destOrd="0" presId="urn:microsoft.com/office/officeart/2005/8/layout/process1"/>
    <dgm:cxn modelId="{459C1886-2EDC-4B74-BDD8-448308F0847A}" type="presParOf" srcId="{EF37D701-F11C-4CE2-8547-C4F9903460C1}" destId="{1634D185-4B71-4D67-A727-105A2E00C2BE}" srcOrd="2" destOrd="0" presId="urn:microsoft.com/office/officeart/2005/8/layout/process1"/>
    <dgm:cxn modelId="{02539120-0CBF-4C0E-BB43-C0D600E81487}" type="presParOf" srcId="{EF37D701-F11C-4CE2-8547-C4F9903460C1}" destId="{A60364E5-56B4-4868-869B-2635E397B511}" srcOrd="3" destOrd="0" presId="urn:microsoft.com/office/officeart/2005/8/layout/process1"/>
    <dgm:cxn modelId="{499C666B-169D-4209-BBD7-5458736AF233}" type="presParOf" srcId="{A60364E5-56B4-4868-869B-2635E397B511}" destId="{D51B2FF4-A7B1-4347-9FEE-04B35D84BE45}" srcOrd="0" destOrd="0" presId="urn:microsoft.com/office/officeart/2005/8/layout/process1"/>
    <dgm:cxn modelId="{20ADBFE8-0429-44FB-A243-7529228D3F32}" type="presParOf" srcId="{EF37D701-F11C-4CE2-8547-C4F9903460C1}" destId="{E10EF8DC-F626-48CC-B1C6-959194411B7D}" srcOrd="4" destOrd="0" presId="urn:microsoft.com/office/officeart/2005/8/layout/process1"/>
    <dgm:cxn modelId="{B65887FB-C689-46D0-8D2C-4856E53200BA}" type="presParOf" srcId="{EF37D701-F11C-4CE2-8547-C4F9903460C1}" destId="{5B383AF1-82D5-43DE-9225-39A846FD6746}" srcOrd="5" destOrd="0" presId="urn:microsoft.com/office/officeart/2005/8/layout/process1"/>
    <dgm:cxn modelId="{D0EEF438-348D-4A92-AC23-4728F0E19604}" type="presParOf" srcId="{5B383AF1-82D5-43DE-9225-39A846FD6746}" destId="{1C27C3AC-F033-44FF-9CAF-2F5E747D4F09}" srcOrd="0" destOrd="0" presId="urn:microsoft.com/office/officeart/2005/8/layout/process1"/>
    <dgm:cxn modelId="{9E96FDB9-AB76-4458-99E5-1E3C9313617E}" type="presParOf" srcId="{EF37D701-F11C-4CE2-8547-C4F9903460C1}" destId="{7FDA107C-A243-4D98-A026-9665BF257134}" srcOrd="6" destOrd="0" presId="urn:microsoft.com/office/officeart/2005/8/layout/process1"/>
    <dgm:cxn modelId="{FCE61F61-0B39-44C0-A8C8-F2627F77828D}" type="presParOf" srcId="{EF37D701-F11C-4CE2-8547-C4F9903460C1}" destId="{C070BD01-BCAF-4E40-8A22-CB4E119E37D6}" srcOrd="7" destOrd="0" presId="urn:microsoft.com/office/officeart/2005/8/layout/process1"/>
    <dgm:cxn modelId="{8CE40922-5DD4-4A6A-8E64-C03C7256F080}" type="presParOf" srcId="{C070BD01-BCAF-4E40-8A22-CB4E119E37D6}" destId="{B1B4E972-7782-4FE5-B0E7-8714F80C5A81}" srcOrd="0" destOrd="0" presId="urn:microsoft.com/office/officeart/2005/8/layout/process1"/>
    <dgm:cxn modelId="{DEF4F541-8473-42DB-AAAA-499EAFA1DF0A}" type="presParOf" srcId="{EF37D701-F11C-4CE2-8547-C4F9903460C1}" destId="{2B7B4340-F735-498E-A9BC-3B9945F5AACA}" srcOrd="8" destOrd="0" presId="urn:microsoft.com/office/officeart/2005/8/layout/process1"/>
    <dgm:cxn modelId="{C89F0735-BB45-46C5-A0D9-DFABFE0B7493}" type="presParOf" srcId="{EF37D701-F11C-4CE2-8547-C4F9903460C1}" destId="{E5FE2B52-FD4E-4A89-BC1E-91AA02C3154A}" srcOrd="9" destOrd="0" presId="urn:microsoft.com/office/officeart/2005/8/layout/process1"/>
    <dgm:cxn modelId="{9D7D71D1-5A0E-469C-B351-38B73D4F5558}" type="presParOf" srcId="{E5FE2B52-FD4E-4A89-BC1E-91AA02C3154A}" destId="{F05BA1E9-662D-41A4-9201-091978AFFA27}" srcOrd="0" destOrd="0" presId="urn:microsoft.com/office/officeart/2005/8/layout/process1"/>
    <dgm:cxn modelId="{BD909D1C-C757-40EF-B959-9102D1FA1430}" type="presParOf" srcId="{EF37D701-F11C-4CE2-8547-C4F9903460C1}" destId="{9900693F-9EAD-4103-8211-73AD1E73D88B}" srcOrd="10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24F4870-D291-403D-8B43-928F88AF73CC}">
      <dsp:nvSpPr>
        <dsp:cNvPr id="0" name=""/>
        <dsp:cNvSpPr/>
      </dsp:nvSpPr>
      <dsp:spPr>
        <a:xfrm>
          <a:off x="0" y="227072"/>
          <a:ext cx="664234" cy="71904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kern="1200"/>
            <a:t>制定活動細節</a:t>
          </a:r>
        </a:p>
      </dsp:txBody>
      <dsp:txXfrm>
        <a:off x="19455" y="246527"/>
        <a:ext cx="625324" cy="680136"/>
      </dsp:txXfrm>
    </dsp:sp>
    <dsp:sp modelId="{E2B8AB09-030D-4965-8FE4-DDA2F5372331}">
      <dsp:nvSpPr>
        <dsp:cNvPr id="0" name=""/>
        <dsp:cNvSpPr/>
      </dsp:nvSpPr>
      <dsp:spPr>
        <a:xfrm>
          <a:off x="730657" y="504230"/>
          <a:ext cx="140817" cy="1647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700" kern="1200"/>
        </a:p>
      </dsp:txBody>
      <dsp:txXfrm>
        <a:off x="730657" y="537176"/>
        <a:ext cx="98572" cy="98838"/>
      </dsp:txXfrm>
    </dsp:sp>
    <dsp:sp modelId="{1634D185-4B71-4D67-A727-105A2E00C2BE}">
      <dsp:nvSpPr>
        <dsp:cNvPr id="0" name=""/>
        <dsp:cNvSpPr/>
      </dsp:nvSpPr>
      <dsp:spPr>
        <a:xfrm>
          <a:off x="929927" y="227072"/>
          <a:ext cx="664234" cy="71904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kern="1200"/>
            <a:t>招募及篩選成長嚮導</a:t>
          </a:r>
        </a:p>
      </dsp:txBody>
      <dsp:txXfrm>
        <a:off x="949382" y="246527"/>
        <a:ext cx="625324" cy="680136"/>
      </dsp:txXfrm>
    </dsp:sp>
    <dsp:sp modelId="{A60364E5-56B4-4868-869B-2635E397B511}">
      <dsp:nvSpPr>
        <dsp:cNvPr id="0" name=""/>
        <dsp:cNvSpPr/>
      </dsp:nvSpPr>
      <dsp:spPr>
        <a:xfrm>
          <a:off x="1660585" y="504230"/>
          <a:ext cx="140817" cy="1647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700" kern="1200"/>
        </a:p>
      </dsp:txBody>
      <dsp:txXfrm>
        <a:off x="1660585" y="537176"/>
        <a:ext cx="98572" cy="98838"/>
      </dsp:txXfrm>
    </dsp:sp>
    <dsp:sp modelId="{E10EF8DC-F626-48CC-B1C6-959194411B7D}">
      <dsp:nvSpPr>
        <dsp:cNvPr id="0" name=""/>
        <dsp:cNvSpPr/>
      </dsp:nvSpPr>
      <dsp:spPr>
        <a:xfrm>
          <a:off x="1859855" y="227072"/>
          <a:ext cx="664234" cy="71904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kern="1200"/>
            <a:t>培訓工作坊</a:t>
          </a:r>
        </a:p>
      </dsp:txBody>
      <dsp:txXfrm>
        <a:off x="1879310" y="246527"/>
        <a:ext cx="625324" cy="680136"/>
      </dsp:txXfrm>
    </dsp:sp>
    <dsp:sp modelId="{5B383AF1-82D5-43DE-9225-39A846FD6746}">
      <dsp:nvSpPr>
        <dsp:cNvPr id="0" name=""/>
        <dsp:cNvSpPr/>
      </dsp:nvSpPr>
      <dsp:spPr>
        <a:xfrm>
          <a:off x="2590512" y="504230"/>
          <a:ext cx="140817" cy="1647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700" kern="1200"/>
        </a:p>
      </dsp:txBody>
      <dsp:txXfrm>
        <a:off x="2590512" y="537176"/>
        <a:ext cx="98572" cy="98838"/>
      </dsp:txXfrm>
    </dsp:sp>
    <dsp:sp modelId="{7FDA107C-A243-4D98-A026-9665BF257134}">
      <dsp:nvSpPr>
        <dsp:cNvPr id="0" name=""/>
        <dsp:cNvSpPr/>
      </dsp:nvSpPr>
      <dsp:spPr>
        <a:xfrm>
          <a:off x="2789782" y="227072"/>
          <a:ext cx="664234" cy="71904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kern="1200"/>
            <a:t>配對</a:t>
          </a:r>
          <a:endParaRPr lang="en-US" altLang="zh-TW" sz="1300" kern="1200"/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kern="1200"/>
            <a:t>學生</a:t>
          </a:r>
        </a:p>
      </dsp:txBody>
      <dsp:txXfrm>
        <a:off x="2809237" y="246527"/>
        <a:ext cx="625324" cy="680136"/>
      </dsp:txXfrm>
    </dsp:sp>
    <dsp:sp modelId="{C070BD01-BCAF-4E40-8A22-CB4E119E37D6}">
      <dsp:nvSpPr>
        <dsp:cNvPr id="0" name=""/>
        <dsp:cNvSpPr/>
      </dsp:nvSpPr>
      <dsp:spPr>
        <a:xfrm>
          <a:off x="3520440" y="504230"/>
          <a:ext cx="140817" cy="1647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700" kern="1200"/>
        </a:p>
      </dsp:txBody>
      <dsp:txXfrm>
        <a:off x="3520440" y="537176"/>
        <a:ext cx="98572" cy="98838"/>
      </dsp:txXfrm>
    </dsp:sp>
    <dsp:sp modelId="{2B7B4340-F735-498E-A9BC-3B9945F5AACA}">
      <dsp:nvSpPr>
        <dsp:cNvPr id="0" name=""/>
        <dsp:cNvSpPr/>
      </dsp:nvSpPr>
      <dsp:spPr>
        <a:xfrm>
          <a:off x="3719710" y="227072"/>
          <a:ext cx="664234" cy="71904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kern="1200"/>
            <a:t>與學生建立關係</a:t>
          </a:r>
        </a:p>
      </dsp:txBody>
      <dsp:txXfrm>
        <a:off x="3739165" y="246527"/>
        <a:ext cx="625324" cy="680136"/>
      </dsp:txXfrm>
    </dsp:sp>
    <dsp:sp modelId="{E5FE2B52-FD4E-4A89-BC1E-91AA02C3154A}">
      <dsp:nvSpPr>
        <dsp:cNvPr id="0" name=""/>
        <dsp:cNvSpPr/>
      </dsp:nvSpPr>
      <dsp:spPr>
        <a:xfrm>
          <a:off x="4450367" y="504230"/>
          <a:ext cx="140817" cy="1647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700" kern="1200"/>
        </a:p>
      </dsp:txBody>
      <dsp:txXfrm>
        <a:off x="4450367" y="537176"/>
        <a:ext cx="98572" cy="98838"/>
      </dsp:txXfrm>
    </dsp:sp>
    <dsp:sp modelId="{9900693F-9EAD-4103-8211-73AD1E73D88B}">
      <dsp:nvSpPr>
        <dsp:cNvPr id="0" name=""/>
        <dsp:cNvSpPr/>
      </dsp:nvSpPr>
      <dsp:spPr>
        <a:xfrm>
          <a:off x="4649638" y="227072"/>
          <a:ext cx="664234" cy="71904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kern="1200"/>
            <a:t>監督與檢討</a:t>
          </a:r>
        </a:p>
      </dsp:txBody>
      <dsp:txXfrm>
        <a:off x="4669093" y="246527"/>
        <a:ext cx="625324" cy="6801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anual">
      <a:majorFont>
        <a:latin typeface="Times New Roman"/>
        <a:ea typeface="新細明體"/>
        <a:cs typeface=""/>
      </a:majorFont>
      <a:minorFont>
        <a:latin typeface="Times New Roman"/>
        <a:ea typeface="新細明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Skhadmin</dc:creator>
  <cp:keywords/>
  <dc:description/>
  <cp:lastModifiedBy>LIU, Chun-fung</cp:lastModifiedBy>
  <cp:revision>3</cp:revision>
  <cp:lastPrinted>2018-01-06T09:50:00Z</cp:lastPrinted>
  <dcterms:created xsi:type="dcterms:W3CDTF">2018-04-10T08:30:00Z</dcterms:created>
  <dcterms:modified xsi:type="dcterms:W3CDTF">2018-04-10T08:30:00Z</dcterms:modified>
</cp:coreProperties>
</file>