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4D" w:rsidRPr="008C044D" w:rsidRDefault="0007203E" w:rsidP="003C430A">
      <w:pPr>
        <w:ind w:right="240"/>
        <w:rPr>
          <w:rFonts w:ascii="Times New Roman" w:eastAsiaTheme="minorEastAsia" w:hAnsi="Times New Roman"/>
          <w:b/>
          <w:bCs/>
          <w:color w:val="000000"/>
          <w:sz w:val="32"/>
          <w:szCs w:val="32"/>
          <w:u w:val="single"/>
        </w:rPr>
      </w:pPr>
      <w:r w:rsidRPr="00994347">
        <w:rPr>
          <w:rFonts w:ascii="Times New Roman" w:eastAsiaTheme="minorEastAsia" w:hAnsi="Times New Roman"/>
          <w:b/>
          <w:noProof/>
          <w:spacing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C5C58B" wp14:editId="3E381946">
                <wp:simplePos x="0" y="0"/>
                <wp:positionH relativeFrom="margin">
                  <wp:posOffset>4368638</wp:posOffset>
                </wp:positionH>
                <wp:positionV relativeFrom="paragraph">
                  <wp:posOffset>0</wp:posOffset>
                </wp:positionV>
                <wp:extent cx="1819275" cy="653143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53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4D" w:rsidRPr="00FA7F90" w:rsidRDefault="008C044D" w:rsidP="008C044D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FA7F90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姓名</w:t>
                            </w:r>
                            <w:r w:rsidR="003C430A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：</w:t>
                            </w:r>
                            <w:r w:rsidR="003C430A" w:rsidRPr="00F44CF6">
                              <w:rPr>
                                <w:rFonts w:ascii="Times New Roman" w:eastAsiaTheme="minorEastAsia" w:hAnsi="Times New Roman"/>
                                <w:szCs w:val="24"/>
                                <w:lang w:eastAsia="zh-HK"/>
                              </w:rPr>
                              <w:t>____________</w:t>
                            </w:r>
                            <w:r w:rsidR="003C430A">
                              <w:rPr>
                                <w:rFonts w:ascii="Times New Roman" w:eastAsiaTheme="minorEastAsia" w:hAnsi="Times New Roman"/>
                                <w:szCs w:val="24"/>
                                <w:lang w:eastAsia="zh-HK"/>
                              </w:rPr>
                              <w:t>_</w:t>
                            </w:r>
                            <w:r w:rsidR="003C430A" w:rsidRPr="00F44CF6">
                              <w:rPr>
                                <w:rFonts w:ascii="Times New Roman" w:eastAsiaTheme="minorEastAsia" w:hAnsi="Times New Roman"/>
                                <w:szCs w:val="24"/>
                                <w:lang w:eastAsia="zh-HK"/>
                              </w:rPr>
                              <w:t>_</w:t>
                            </w:r>
                          </w:p>
                          <w:p w:rsidR="008C044D" w:rsidRPr="00FA7F90" w:rsidRDefault="008C044D" w:rsidP="008C044D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FA7F90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日</w:t>
                            </w:r>
                            <w:r w:rsidRPr="00FA7F90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期</w:t>
                            </w:r>
                            <w:r w:rsidR="003C430A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：</w:t>
                            </w:r>
                            <w:r w:rsidR="003C430A" w:rsidRPr="00F44CF6">
                              <w:rPr>
                                <w:rFonts w:ascii="Times New Roman" w:eastAsiaTheme="minorEastAsia" w:hAnsi="Times New Roman"/>
                                <w:szCs w:val="24"/>
                                <w:lang w:eastAsia="zh-HK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5C5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4pt;margin-top:0;width:143.25pt;height:5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6gIQIAAPcDAAAOAAAAZHJzL2Uyb0RvYy54bWysU0tu2zAQ3RfoHQjua1mKndiC5SBNmqJA&#10;+gHSHoCmKIsoyWFJ2lJ6gQA9QLruAXqAHig5R4eU4xjtrqgWBKmZeTPv8XFx2mtFtsJ5Caai+WhM&#10;iTAcamnWFf308fLFjBIfmKmZAiMqeiM8PV0+f7bobCkKaEHVwhEEMb7sbEXbEGyZZZ63QjM/AisM&#10;BhtwmgU8unVWO9YhulZZMR4fZx242jrgwnv8ezEE6TLhN43g4X3TeBGIqijOFtLq0rqKa7ZcsHLt&#10;mG0l343B/mEKzaTBpnuoCxYY2Tj5F5SW3IGHJow46AyaRnKROCCbfPwHm+uWWZG4oDje7mXy/w+W&#10;v9t+cETWeHcoj2Ea7+jh7vb+5/eHu1/3P76RIkrUWV9i5rXF3NC/hB7TE11vr4B/9sTAecvMWpw5&#10;B10rWI0j5rEyOygdcHwEWXVvocZWbBMgAfWN01E/VIQgOs5ys78e0QfCY8tZPi9OppRwjB1Pj/LJ&#10;UWrBysdq63x4LUCTuKmow+tP6Gx75UOchpWPKbGZgUupVLKAMqSr6HxaTFPBQUTLgA5VUld0No7f&#10;4JlI8pWpU3FgUg17bKDMjnUkOlAO/arHxCjFCuob5O9gcCK+HNy04L5S0qELK+q/bJgTlKg3BjWc&#10;55NJtG06TKYnBR7cYWR1GGGGI1RFAyXD9jwkqw9cz1DrRiYZnibZzYruSursXkK07+E5ZT291+Vv&#10;AAAA//8DAFBLAwQUAAYACAAAACEA+b/kRd0AAAAIAQAADwAAAGRycy9kb3ducmV2LnhtbEyPzU7D&#10;MBCE70i8g7VI3KhN1ZYkxKkQiCuI8iNx28bbJCJeR7HbhLdnOcFlpdGMZr8pt7Pv1YnG2AW2cL0w&#10;oIjr4DpuLLy9Pl5loGJCdtgHJgvfFGFbnZ+VWLgw8QuddqlRUsKxQAttSkOhdaxb8hgXYSAW7xBG&#10;j0nk2Gg34iTlvtdLYzbaY8fyocWB7luqv3ZHb+H96fD5sTLPzYNfD1OYjWafa2svL+a7W1CJ5vQX&#10;hl98QYdKmPbhyC6q3sImy2RLsiBX7PxmtQa1l5xZ5qCrUv8fUP0AAAD//wMAUEsBAi0AFAAGAAgA&#10;AAAhALaDOJL+AAAA4QEAABMAAAAAAAAAAAAAAAAAAAAAAFtDb250ZW50X1R5cGVzXS54bWxQSwEC&#10;LQAUAAYACAAAACEAOP0h/9YAAACUAQAACwAAAAAAAAAAAAAAAAAvAQAAX3JlbHMvLnJlbHNQSwEC&#10;LQAUAAYACAAAACEAj7S+oCECAAD3AwAADgAAAAAAAAAAAAAAAAAuAgAAZHJzL2Uyb0RvYy54bWxQ&#10;SwECLQAUAAYACAAAACEA+b/kRd0AAAAIAQAADwAAAAAAAAAAAAAAAAB7BAAAZHJzL2Rvd25yZXYu&#10;eG1sUEsFBgAAAAAEAAQA8wAAAIUFAAAAAA==&#10;" filled="f" stroked="f">
                <v:textbox>
                  <w:txbxContent>
                    <w:p w:rsidR="008C044D" w:rsidRPr="00FA7F90" w:rsidRDefault="008C044D" w:rsidP="008C044D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FA7F90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姓名</w:t>
                      </w:r>
                      <w:r w:rsidR="003C430A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：</w:t>
                      </w:r>
                      <w:r w:rsidR="003C430A" w:rsidRPr="00F44CF6">
                        <w:rPr>
                          <w:rFonts w:ascii="Times New Roman" w:eastAsiaTheme="minorEastAsia" w:hAnsi="Times New Roman"/>
                          <w:szCs w:val="24"/>
                          <w:lang w:eastAsia="zh-HK"/>
                        </w:rPr>
                        <w:t>____________</w:t>
                      </w:r>
                      <w:r w:rsidR="003C430A">
                        <w:rPr>
                          <w:rFonts w:ascii="Times New Roman" w:eastAsiaTheme="minorEastAsia" w:hAnsi="Times New Roman"/>
                          <w:szCs w:val="24"/>
                          <w:lang w:eastAsia="zh-HK"/>
                        </w:rPr>
                        <w:t>_</w:t>
                      </w:r>
                      <w:r w:rsidR="003C430A" w:rsidRPr="00F44CF6">
                        <w:rPr>
                          <w:rFonts w:ascii="Times New Roman" w:eastAsiaTheme="minorEastAsia" w:hAnsi="Times New Roman"/>
                          <w:szCs w:val="24"/>
                          <w:lang w:eastAsia="zh-HK"/>
                        </w:rPr>
                        <w:t>_</w:t>
                      </w:r>
                    </w:p>
                    <w:p w:rsidR="008C044D" w:rsidRPr="00FA7F90" w:rsidRDefault="008C044D" w:rsidP="008C044D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FA7F90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日</w:t>
                      </w:r>
                      <w:r w:rsidRPr="00FA7F90">
                        <w:rPr>
                          <w:rFonts w:asciiTheme="minorEastAsia" w:eastAsiaTheme="minorEastAsia" w:hAnsiTheme="minorEastAsia"/>
                          <w:szCs w:val="24"/>
                        </w:rPr>
                        <w:t>期</w:t>
                      </w:r>
                      <w:r w:rsidR="003C430A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：</w:t>
                      </w:r>
                      <w:r w:rsidR="003C430A" w:rsidRPr="00F44CF6">
                        <w:rPr>
                          <w:rFonts w:ascii="Times New Roman" w:eastAsiaTheme="minorEastAsia" w:hAnsi="Times New Roman"/>
                          <w:szCs w:val="24"/>
                          <w:lang w:eastAsia="zh-HK"/>
                        </w:rP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44D" w:rsidRPr="008C044D">
        <w:rPr>
          <w:rFonts w:ascii="Times New Roman" w:eastAsiaTheme="minorEastAsia" w:hAnsi="Times New Roman"/>
          <w:b/>
          <w:noProof/>
          <w:spacing w:val="22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C95D9A" wp14:editId="0918A674">
                <wp:simplePos x="0" y="0"/>
                <wp:positionH relativeFrom="margin">
                  <wp:posOffset>6995795</wp:posOffset>
                </wp:positionH>
                <wp:positionV relativeFrom="paragraph">
                  <wp:posOffset>-428625</wp:posOffset>
                </wp:positionV>
                <wp:extent cx="2209800" cy="523875"/>
                <wp:effectExtent l="0" t="0" r="1905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4D" w:rsidRDefault="008C044D" w:rsidP="008C044D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C1399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日期:</w:t>
                            </w:r>
                            <w:r w:rsidRPr="00C13998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___</w:t>
                            </w:r>
                            <w:r w:rsidRPr="00C13998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8C044D" w:rsidRPr="00C13998" w:rsidRDefault="008C044D" w:rsidP="008C044D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5D9A" id="_x0000_s1027" type="#_x0000_t202" style="position:absolute;left:0;text-align:left;margin-left:550.85pt;margin-top:-33.75pt;width:174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f/QQIAAE4EAAAOAAAAZHJzL2Uyb0RvYy54bWysVF1u2zAMfh+wOwh6X+x4ydoYcYouXYYB&#10;3Q/Q7QCyLMfCJNGTlNjZBQbsAN3zDrAD7EDtOUbJaZp2b8P8IJAi9ZH8SHp+1mtFtsI6Caag41FK&#10;iTAcKmnWBf30cfXslBLnmamYAiMKuhOOni2ePpl3bS4yaEBVwhIEMS7v2oI23rd5kjjeCM3cCFph&#10;0FiD1cyjatdJZVmH6FolWZq+SDqwVWuBC+fw9mIw0kXEr2vB/fu6dsITVVDMzcfTxrMMZ7KYs3xt&#10;WdtIvk+D/UMWmkmDQQ9QF8wzsrHyLygtuQUHtR9x0AnUteQi1oDVjNNH1Vw1rBWxFiTHtQea3P+D&#10;5e+2HyyRVUGxUYZpbNHt9bebXz9ur3/f/PxOssBQ17ocHa9adPX9S+ix07Fa114C/+yIgWXDzFqc&#10;WwtdI1iFGY7Dy+To6YDjAkjZvYUKQ7GNhwjU11YH+pAQgujYqd2hO6L3hONllqWz0xRNHG3T7Pnp&#10;yTSGYPnd69Y6/1qAJkEoqMXuR3S2vXQ+ZMPyO5cQzIGS1UoqFRW7LpfKki3DSVnFb4/+wE0Z0hV0&#10;Ns2mAwEPIMLQigNIuR4oeBRIS48Tr6RGytPwhTAsD6y9MlWUPZNqkDFjZfY0BuYGDn1f9rFnMUCg&#10;uIRqh7xaGAYcFxKFBuxXSjoc7oK6LxtmBSXqjcHezMaTSdiGqEymJxkq9thSHluY4QhVUE/JIC59&#10;3KCQtoFz7GEtI733mexTxqGNrO8XLGzFsR697n8Diz8AAAD//wMAUEsDBBQABgAIAAAAIQB0Bonr&#10;4AAAAAwBAAAPAAAAZHJzL2Rvd25yZXYueG1sTI9BT8MwDIXvSPyHyEjctqRo61hpOiEQuyG0ggbH&#10;tDFtReNUTbYVfj3eCW5+9tPz9/LN5HpxxDF0njQkcwUCqfa2o0bD2+vT7BZEiIas6T2hhm8MsCku&#10;L3KTWX+iHR7L2AgOoZAZDW2MQyZlqFt0Jsz9gMS3Tz86E1mOjbSjOXG46+WNUql0piP+0JoBH1qs&#10;v8qD0xBqle5fFuX+vZJb/Flb+/ixfdb6+mq6vwMRcYp/ZjjjMzoUzFT5A9kgetaJSlbs1TBLV0sQ&#10;Z8tiseZVxdNSgSxy+b9E8QsAAP//AwBQSwECLQAUAAYACAAAACEAtoM4kv4AAADhAQAAEwAAAAAA&#10;AAAAAAAAAAAAAAAAW0NvbnRlbnRfVHlwZXNdLnhtbFBLAQItABQABgAIAAAAIQA4/SH/1gAAAJQB&#10;AAALAAAAAAAAAAAAAAAAAC8BAABfcmVscy8ucmVsc1BLAQItABQABgAIAAAAIQBxgff/QQIAAE4E&#10;AAAOAAAAAAAAAAAAAAAAAC4CAABkcnMvZTJvRG9jLnhtbFBLAQItABQABgAIAAAAIQB0Bonr4AAA&#10;AAwBAAAPAAAAAAAAAAAAAAAAAJsEAABkcnMvZG93bnJldi54bWxQSwUGAAAAAAQABADzAAAAqAUA&#10;AAAA&#10;" strokecolor="white [3212]">
                <v:textbox>
                  <w:txbxContent>
                    <w:p w:rsidR="008C044D" w:rsidRDefault="008C044D" w:rsidP="008C044D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C13998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日期:</w:t>
                      </w:r>
                      <w:r w:rsidRPr="00C13998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___</w:t>
                      </w:r>
                      <w:r w:rsidRPr="00C13998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__</w:t>
                      </w:r>
                    </w:p>
                    <w:p w:rsidR="008C044D" w:rsidRPr="00C13998" w:rsidRDefault="008C044D" w:rsidP="008C044D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44D" w:rsidRPr="008C044D">
        <w:rPr>
          <w:rFonts w:ascii="Times New Roman" w:eastAsiaTheme="minorEastAsia" w:hAnsi="Times New Roman"/>
          <w:b/>
          <w:bCs/>
          <w:color w:val="000000"/>
          <w:sz w:val="32"/>
          <w:szCs w:val="32"/>
          <w:u w:val="single"/>
        </w:rPr>
        <w:t>事業與才能發展自我效能量表</w:t>
      </w:r>
    </w:p>
    <w:p w:rsidR="008C044D" w:rsidRPr="00994347" w:rsidRDefault="008C044D" w:rsidP="008C044D">
      <w:pPr>
        <w:spacing w:line="500" w:lineRule="exact"/>
        <w:rPr>
          <w:rFonts w:ascii="Times New Roman" w:eastAsiaTheme="minorEastAsia" w:hAnsi="Times New Roman"/>
          <w:bCs/>
          <w:color w:val="000000"/>
          <w:szCs w:val="24"/>
        </w:rPr>
      </w:pPr>
      <w:r w:rsidRPr="00994347">
        <w:rPr>
          <w:rFonts w:ascii="Times New Roman" w:eastAsiaTheme="minorEastAsia" w:hAnsi="Times New Roman"/>
          <w:noProof/>
          <w:spacing w:val="22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7248953" wp14:editId="6FB5015A">
                <wp:simplePos x="0" y="0"/>
                <wp:positionH relativeFrom="margin">
                  <wp:align>right</wp:align>
                </wp:positionH>
                <wp:positionV relativeFrom="paragraph">
                  <wp:posOffset>5059680</wp:posOffset>
                </wp:positionV>
                <wp:extent cx="542925" cy="5619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4D" w:rsidRPr="001B1B7F" w:rsidRDefault="008C044D" w:rsidP="008C044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8953" id="_x0000_s1028" type="#_x0000_t202" style="position:absolute;margin-left:-8.45pt;margin-top:398.4pt;width:42.75pt;height:44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wcQwIAAE8EAAAOAAAAZHJzL2Uyb0RvYy54bWysVF1u2zAMfh+wOwh6Xxx7SdMYcYouXYYB&#10;3Q/Q7QCyLNvCZNGTlNjZBQrsAN3zDrAD7EDtOUbJaZq1b8P8IJAi9ZH8SHpx1jeKbIWxEnRG49GY&#10;EqE5FFJXGf38af3ilBLrmC6YAi0yuhOWni2fP1t0bSoSqEEVwhAE0Tbt2ozWzrVpFFlei4bZEbRC&#10;o7EE0zCHqqmiwrAO0RsVJePxSdSBKVoDXFiLtxeDkS4DflkK7j6UpRWOqIxibi6cJpy5P6PlgqWV&#10;YW0t+T4N9g9ZNExqDHqAumCOkY2RT6AayQ1YKN2IQxNBWUouQg1YTTx+VM1VzVoRakFybHugyf4/&#10;WP5++9EQWWQ0iWeUaNZgk+5urm9//bi7+X378ztJPEdda1N0vWrR2fWvoMdeh3ptewn8iyUaVjXT&#10;lTg3BrpasAJzjP3L6OjpgGM9SN69gwJDsY2DANSXpvEEIiUE0bFXu0N/RO8Ix8vpJJknU0o4mqYn&#10;8Xw2DRFYev+4Nda9EdAQL2TUYPsDONteWueTYem9i49lQcliLZUKiqnylTJky3BU1uHbo//lpjTp&#10;MjqfYh5PIfzUigNIXg0MPArUSIcjr2ST0dOx/3wYlnrSXusiyI5JNciYsdJ7Fj1xA4Wuz/vQtJf+&#10;rWc4h2KHtBoYJhw3EoUazDdKOpzujNqvG2YEJeqtxtbM48nEr0NQJtNZgoo5tuTHFqY5QmXUUTKI&#10;KxdWyKet4RxbWMpA70Mm+5RxagPr+w3za3GsB6+H/8DyDwAAAP//AwBQSwMEFAAGAAgAAAAhAEWZ&#10;TlPeAAAABwEAAA8AAABkcnMvZG93bnJldi54bWxMj81OwzAQhO9IfQdrK3GjDj8JaYhTIRC9IUSo&#10;Wo5OvCQR8TqK3Tbl6dme4DRazWrmm3w12V4ccPSdIwXXiwgEUu1MR42CzcfLVQrCB01G945QwQk9&#10;rIrZRa4z4470jocyNIJDyGdaQRvCkEnp6xat9gs3ILH35UarA59jI82ojxxue3kTRYm0uiNuaPWA&#10;Ty3W3+XeKvB1lGzf7srtrpJr/Fka8/y5flXqcj49PoAIOIW/ZzjjMzoUzFS5PRkvegU8JCi4XyY8&#10;gO00jkFUrGl8C7LI5X/+4hcAAP//AwBQSwECLQAUAAYACAAAACEAtoM4kv4AAADhAQAAEwAAAAAA&#10;AAAAAAAAAAAAAAAAW0NvbnRlbnRfVHlwZXNdLnhtbFBLAQItABQABgAIAAAAIQA4/SH/1gAAAJQB&#10;AAALAAAAAAAAAAAAAAAAAC8BAABfcmVscy8ucmVsc1BLAQItABQABgAIAAAAIQC+V3wcQwIAAE8E&#10;AAAOAAAAAAAAAAAAAAAAAC4CAABkcnMvZTJvRG9jLnhtbFBLAQItABQABgAIAAAAIQBFmU5T3gAA&#10;AAcBAAAPAAAAAAAAAAAAAAAAAJ0EAABkcnMvZG93bnJldi54bWxQSwUGAAAAAAQABADzAAAAqAUA&#10;AAAA&#10;" strokecolor="white [3212]">
                <v:textbox>
                  <w:txbxContent>
                    <w:p w:rsidR="008C044D" w:rsidRPr="001B1B7F" w:rsidRDefault="008C044D" w:rsidP="008C044D">
                      <w:pPr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P</w:t>
                      </w:r>
                      <w:r>
                        <w:rPr>
                          <w:rFonts w:ascii="微軟正黑體" w:eastAsia="微軟正黑體" w:hAnsi="微軟正黑體"/>
                          <w:szCs w:val="24"/>
                        </w:rPr>
                        <w:t>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347">
        <w:rPr>
          <w:rFonts w:ascii="Times New Roman" w:eastAsiaTheme="minorEastAsia" w:hAnsi="Times New Roman"/>
          <w:bCs/>
          <w:color w:val="000000"/>
          <w:szCs w:val="24"/>
        </w:rPr>
        <w:t>請細心閱讀</w:t>
      </w:r>
      <w:proofErr w:type="gramStart"/>
      <w:r w:rsidRPr="00994347">
        <w:rPr>
          <w:rFonts w:ascii="Times New Roman" w:eastAsiaTheme="minorEastAsia" w:hAnsi="Times New Roman"/>
          <w:bCs/>
          <w:color w:val="000000"/>
          <w:szCs w:val="24"/>
        </w:rPr>
        <w:t>下列各題</w:t>
      </w:r>
      <w:proofErr w:type="gramEnd"/>
      <w:r w:rsidRPr="00994347">
        <w:rPr>
          <w:rFonts w:ascii="Times New Roman" w:eastAsiaTheme="minorEastAsia" w:hAnsi="Times New Roman"/>
          <w:bCs/>
          <w:color w:val="000000"/>
          <w:szCs w:val="24"/>
        </w:rPr>
        <w:t>，按著你目前能掌握該項技能的信心程度，圈出最適當的答案。</w:t>
      </w:r>
    </w:p>
    <w:tbl>
      <w:tblPr>
        <w:tblStyle w:val="a8"/>
        <w:tblW w:w="5001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105"/>
        <w:gridCol w:w="488"/>
        <w:gridCol w:w="488"/>
        <w:gridCol w:w="488"/>
        <w:gridCol w:w="488"/>
        <w:gridCol w:w="488"/>
        <w:gridCol w:w="488"/>
      </w:tblGrid>
      <w:tr w:rsidR="0007203E" w:rsidRPr="00994347" w:rsidTr="0007203E">
        <w:trPr>
          <w:cantSplit/>
          <w:trHeight w:val="2187"/>
        </w:trPr>
        <w:tc>
          <w:tcPr>
            <w:tcW w:w="370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C044D" w:rsidRPr="00994347" w:rsidRDefault="008C044D" w:rsidP="00640298">
            <w:pPr>
              <w:spacing w:line="360" w:lineRule="auto"/>
              <w:ind w:left="480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</w:p>
        </w:tc>
        <w:tc>
          <w:tcPr>
            <w:tcW w:w="3130" w:type="pct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:rsidR="008C044D" w:rsidRPr="00994347" w:rsidRDefault="008C044D" w:rsidP="00640298">
            <w:pPr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b/>
                <w:spacing w:val="22"/>
                <w:szCs w:val="24"/>
              </w:rPr>
              <w:t>我能</w:t>
            </w:r>
            <w:r w:rsidRPr="00994347">
              <w:rPr>
                <w:rFonts w:ascii="Times New Roman" w:eastAsiaTheme="minorEastAsia" w:hAnsi="Times New Roman"/>
                <w:b/>
                <w:spacing w:val="22"/>
                <w:szCs w:val="24"/>
              </w:rPr>
              <w:t>…</w:t>
            </w:r>
            <w:proofErr w:type="gramStart"/>
            <w:r w:rsidRPr="00994347">
              <w:rPr>
                <w:rFonts w:ascii="Times New Roman" w:eastAsiaTheme="minorEastAsia" w:hAnsi="Times New Roman"/>
                <w:b/>
                <w:spacing w:val="22"/>
                <w:szCs w:val="24"/>
              </w:rPr>
              <w:t>…</w:t>
            </w:r>
            <w:proofErr w:type="gramEnd"/>
          </w:p>
        </w:tc>
        <w:tc>
          <w:tcPr>
            <w:tcW w:w="250" w:type="pct"/>
            <w:shd w:val="clear" w:color="auto" w:fill="1F4E79" w:themeFill="accent1" w:themeFillShade="80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  <w:r w:rsidRPr="0007203E">
              <w:rPr>
                <w:rFonts w:ascii="Times New Roman" w:eastAsiaTheme="minorEastAsia" w:hAnsi="Times New Roman"/>
                <w:b/>
                <w:color w:val="FFFFFF" w:themeColor="background1"/>
                <w:szCs w:val="24"/>
              </w:rPr>
              <w:t>非常沒有信心</w:t>
            </w:r>
          </w:p>
        </w:tc>
        <w:tc>
          <w:tcPr>
            <w:tcW w:w="250" w:type="pct"/>
            <w:shd w:val="clear" w:color="auto" w:fill="9CC2E5" w:themeFill="accent1" w:themeFillTint="99"/>
            <w:vAlign w:val="center"/>
          </w:tcPr>
          <w:p w:rsidR="008C044D" w:rsidRPr="0007203E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07203E">
              <w:rPr>
                <w:rFonts w:ascii="Times New Roman" w:eastAsiaTheme="minorEastAsia" w:hAnsi="Times New Roman"/>
                <w:b/>
                <w:szCs w:val="24"/>
              </w:rPr>
              <w:t>沒有信心</w:t>
            </w:r>
          </w:p>
          <w:p w:rsidR="008C044D" w:rsidRPr="0007203E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  <w:tc>
          <w:tcPr>
            <w:tcW w:w="250" w:type="pct"/>
            <w:shd w:val="clear" w:color="auto" w:fill="D5DCE4" w:themeFill="text2" w:themeFillTint="33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994347">
              <w:rPr>
                <w:rFonts w:ascii="Times New Roman" w:eastAsiaTheme="minorEastAsia" w:hAnsi="Times New Roman"/>
                <w:b/>
                <w:szCs w:val="24"/>
              </w:rPr>
              <w:t>略沒有信心</w:t>
            </w: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  <w:tc>
          <w:tcPr>
            <w:tcW w:w="250" w:type="pct"/>
            <w:shd w:val="clear" w:color="auto" w:fill="FFE599" w:themeFill="accent4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994347">
              <w:rPr>
                <w:rFonts w:ascii="Times New Roman" w:eastAsiaTheme="minorEastAsia" w:hAnsi="Times New Roman"/>
                <w:b/>
                <w:szCs w:val="24"/>
              </w:rPr>
              <w:t>略有信心</w:t>
            </w: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  <w:tc>
          <w:tcPr>
            <w:tcW w:w="250" w:type="pct"/>
            <w:shd w:val="clear" w:color="auto" w:fill="F4B083" w:themeFill="accent2" w:themeFillTint="99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994347">
              <w:rPr>
                <w:rFonts w:ascii="Times New Roman" w:eastAsiaTheme="minorEastAsia" w:hAnsi="Times New Roman"/>
                <w:b/>
                <w:szCs w:val="24"/>
              </w:rPr>
              <w:t>有信心</w:t>
            </w: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  <w:tc>
          <w:tcPr>
            <w:tcW w:w="250" w:type="pct"/>
            <w:shd w:val="clear" w:color="auto" w:fill="FF0000"/>
            <w:vAlign w:val="center"/>
          </w:tcPr>
          <w:p w:rsidR="008C044D" w:rsidRPr="0007203E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color w:val="FFFFFF" w:themeColor="background1"/>
                <w:szCs w:val="24"/>
              </w:rPr>
            </w:pPr>
            <w:r w:rsidRPr="0007203E">
              <w:rPr>
                <w:rFonts w:ascii="Times New Roman" w:eastAsiaTheme="minorEastAsia" w:hAnsi="Times New Roman"/>
                <w:b/>
                <w:color w:val="FFFFFF" w:themeColor="background1"/>
                <w:szCs w:val="24"/>
              </w:rPr>
              <w:t>非常有信心</w:t>
            </w:r>
          </w:p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b/>
                <w:spacing w:val="22"/>
                <w:szCs w:val="24"/>
              </w:rPr>
            </w:pP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發掘自己在某個學科方面的才能。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2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自律地做事。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探索自己的職業方向和目標。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4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發掘自己在課外活動方面的潛能。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做事勇於承擔責任。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6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就自己選擇的職業方向培養相關的興趣。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完成自己在學業上所訂下的目標。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8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做事有條理。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9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知道不同職業對員工專長的要求。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10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選擇一些切合自己興趣的休閒活動。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11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準時完成工作。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12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瞭解目前在學校的學科學習與所選職業的關係。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13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積極參加不同的活動和比賽，豐富自己的經驗。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14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主動幫助他人。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15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瞭解目前學校生活與未來升學和就業的關係。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16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完成自己在課外活動方面所訂下的目標。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640298">
        <w:trPr>
          <w:trHeight w:hRule="exact" w:val="567"/>
        </w:trPr>
        <w:tc>
          <w:tcPr>
            <w:tcW w:w="37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17</w:t>
            </w:r>
          </w:p>
        </w:tc>
        <w:tc>
          <w:tcPr>
            <w:tcW w:w="313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bCs/>
                <w:color w:val="000000"/>
                <w:szCs w:val="24"/>
              </w:rPr>
              <w:t>適當地分配讀書、遊戲及休息時間。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FFFFFF" w:themeFill="background1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  <w:tr w:rsidR="008C044D" w:rsidRPr="00994347" w:rsidTr="0007203E">
        <w:trPr>
          <w:trHeight w:hRule="exact" w:val="567"/>
        </w:trPr>
        <w:tc>
          <w:tcPr>
            <w:tcW w:w="37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18</w:t>
            </w:r>
          </w:p>
        </w:tc>
        <w:tc>
          <w:tcPr>
            <w:tcW w:w="313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both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color w:val="000000"/>
                <w:szCs w:val="24"/>
              </w:rPr>
              <w:t>告訴別人我喜愛的職業。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１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２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３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４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５</w:t>
            </w:r>
          </w:p>
        </w:tc>
        <w:tc>
          <w:tcPr>
            <w:tcW w:w="250" w:type="pct"/>
            <w:shd w:val="clear" w:color="auto" w:fill="BDD6EE" w:themeFill="accent1" w:themeFillTint="66"/>
            <w:vAlign w:val="center"/>
          </w:tcPr>
          <w:p w:rsidR="008C044D" w:rsidRPr="00994347" w:rsidRDefault="008C044D" w:rsidP="00640298">
            <w:pPr>
              <w:spacing w:line="340" w:lineRule="exact"/>
              <w:jc w:val="center"/>
              <w:rPr>
                <w:rFonts w:ascii="Times New Roman" w:eastAsiaTheme="minorEastAsia" w:hAnsi="Times New Roman"/>
                <w:spacing w:val="22"/>
                <w:szCs w:val="24"/>
              </w:rPr>
            </w:pPr>
            <w:r w:rsidRPr="00994347">
              <w:rPr>
                <w:rFonts w:ascii="Times New Roman" w:eastAsiaTheme="minorEastAsia" w:hAnsi="Times New Roman"/>
                <w:spacing w:val="22"/>
                <w:szCs w:val="24"/>
              </w:rPr>
              <w:t>６</w:t>
            </w:r>
          </w:p>
        </w:tc>
      </w:tr>
    </w:tbl>
    <w:p w:rsidR="00BE4823" w:rsidRPr="008C044D" w:rsidRDefault="0007203E" w:rsidP="008C044D">
      <w:r w:rsidRPr="00994347">
        <w:rPr>
          <w:rFonts w:ascii="Times New Roman" w:eastAsiaTheme="minorEastAsia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66AE3" wp14:editId="1E2F4987">
                <wp:simplePos x="0" y="0"/>
                <wp:positionH relativeFrom="margin">
                  <wp:posOffset>2272665</wp:posOffset>
                </wp:positionH>
                <wp:positionV relativeFrom="paragraph">
                  <wp:posOffset>206688</wp:posOffset>
                </wp:positionV>
                <wp:extent cx="3935680" cy="6667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6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4D" w:rsidRPr="0007203E" w:rsidRDefault="008C044D" w:rsidP="008C044D">
                            <w:pPr>
                              <w:spacing w:beforeLines="20" w:before="72" w:afterLines="20" w:after="72" w:line="20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</w:pPr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 xml:space="preserve">Copyrighted © </w:t>
                            </w:r>
                            <w:proofErr w:type="gramStart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>2005.;</w:t>
                            </w:r>
                            <w:proofErr w:type="gramEnd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 xml:space="preserve"> 2007 Yuen, M.T., </w:t>
                            </w:r>
                            <w:proofErr w:type="spellStart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>Gysbers</w:t>
                            </w:r>
                            <w:proofErr w:type="spellEnd"/>
                            <w:r w:rsidRPr="0007203E">
                              <w:rPr>
                                <w:rFonts w:ascii="Century Gothic" w:hAnsi="Century Gothic"/>
                                <w:sz w:val="16"/>
                                <w:szCs w:val="12"/>
                              </w:rPr>
                              <w:t>, N., Lau, P.S.Y., Hui, E.K.P., Leung, T. K.M., , Chan, R.M.C., Shea, &amp; P. M.K..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6AE3" id="_x0000_s1029" type="#_x0000_t202" style="position:absolute;margin-left:178.95pt;margin-top:16.25pt;width:309.9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dLIgIAAP0DAAAOAAAAZHJzL2Uyb0RvYy54bWysU1FuEzEQ/UfiDpb/ySZpkiarbKrSUoRU&#10;KFLhAI7Xm7WwPcZ2shsugMQByjcH6AE4UHsOxt40rOAPsR+WvTPzPO/N8/Ks1YrshPMSTEFHgyEl&#10;wnAopdkU9OOHqxdzSnxgpmQKjCjoXnh6tnr+bNnYXIyhBlUKRxDE+LyxBa1DsHmWeV4LzfwArDAY&#10;rMBpFvDoNlnpWIPoWmXj4XCWNeBK64AL7/HvZRekq4RfVYKHm6ryIhBVUOwtpNWldR3XbLVk+cYx&#10;W0t+aIP9QxeaSYOXHqEuWWBk6+RfUFpyBx6qMOCgM6gqyUXigGxGwz/Y3NbMisQFxfH2KJP/f7D8&#10;3e69I7LE2VFimMYRPd59fbj//nj38+HHNzKOCjXW55h4azE1tC+hjdmRrbfXwD95YuCiZmYjzp2D&#10;phasxA5HsTLrlXY4PoKsm7dQ4lVsGyABtZXTERAFIYiOk9ofpyPaQDj+PFmcTGdzDHGMzWaz02ka&#10;X8byp2rrfHgtQJO4KajD6Sd0trv2IXbD8qeUeJmBK6lUcoAypCnoYjqepoJeRMuABlVSF3Q+jF9n&#10;mUjylSlTcWBSdXu8QJkD60i0oxzadZskPoq5hnKPMjjo/IjvBzc1uC+UNOjFgvrPW+YEJeqNQSkX&#10;o8kkmjcdJtPTMR5cP7LuR5jhCFXQQEm3vQjJ8B3lc5S8kkmNOJuuk0PL6LEk0uE9RBP3zynr96td&#10;/QIAAP//AwBQSwMEFAAGAAgAAAAhADySVjTdAAAACgEAAA8AAABkcnMvZG93bnJldi54bWxMj8FO&#10;wzAMhu9IvENkJG4sYaNkLU0nBOIKYsAkblnjtRWNUzXZWt4ec4KbLX/6/f3lZva9OOEYu0AGrhcK&#10;BFIdXEeNgfe3p6s1iJgsOdsHQgPfGGFTnZ+VtnBholc8bVMjOIRiYQ20KQ2FlLFu0du4CAMS3w5h&#10;9DbxOjbSjXbicN/LpVK30tuO+ENrB3xosf7aHr2Bj+fD5+5GvTSPPhumMCtJPpfGXF7M93cgEs7p&#10;D4ZffVaHip324Uguit7AKtM5ozwsMxAM5FprEHsmVzoDWZXyf4XqBwAA//8DAFBLAQItABQABgAI&#10;AAAAIQC2gziS/gAAAOEBAAATAAAAAAAAAAAAAAAAAAAAAABbQ29udGVudF9UeXBlc10ueG1sUEsB&#10;Ai0AFAAGAAgAAAAhADj9If/WAAAAlAEAAAsAAAAAAAAAAAAAAAAALwEAAF9yZWxzLy5yZWxzUEsB&#10;Ai0AFAAGAAgAAAAhADRVV0siAgAA/QMAAA4AAAAAAAAAAAAAAAAALgIAAGRycy9lMm9Eb2MueG1s&#10;UEsBAi0AFAAGAAgAAAAhADySVjTdAAAACgEAAA8AAAAAAAAAAAAAAAAAfAQAAGRycy9kb3ducmV2&#10;LnhtbFBLBQYAAAAABAAEAPMAAACGBQAAAAA=&#10;" filled="f" stroked="f">
                <v:textbox>
                  <w:txbxContent>
                    <w:p w:rsidR="008C044D" w:rsidRPr="0007203E" w:rsidRDefault="008C044D" w:rsidP="008C044D">
                      <w:pPr>
                        <w:spacing w:beforeLines="20" w:before="72" w:afterLines="20" w:after="72" w:line="200" w:lineRule="exact"/>
                        <w:jc w:val="right"/>
                        <w:rPr>
                          <w:rFonts w:ascii="Century Gothic" w:hAnsi="Century Gothic"/>
                          <w:sz w:val="16"/>
                          <w:szCs w:val="12"/>
                        </w:rPr>
                      </w:pPr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 xml:space="preserve">Copyrighted © </w:t>
                      </w:r>
                      <w:proofErr w:type="gramStart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>2005.;</w:t>
                      </w:r>
                      <w:proofErr w:type="gramEnd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 xml:space="preserve"> 2007 Yuen, M.T., </w:t>
                      </w:r>
                      <w:proofErr w:type="spellStart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>Gysbers</w:t>
                      </w:r>
                      <w:proofErr w:type="spellEnd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 xml:space="preserve">, N., Lau, P.S.Y., Hui, E.K.P., Leung, T. K.M., , Chan, R.M.C., </w:t>
                      </w:r>
                      <w:proofErr w:type="spellStart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>Shea</w:t>
                      </w:r>
                      <w:proofErr w:type="spellEnd"/>
                      <w:r w:rsidRPr="0007203E">
                        <w:rPr>
                          <w:rFonts w:ascii="Century Gothic" w:hAnsi="Century Gothic"/>
                          <w:sz w:val="16"/>
                          <w:szCs w:val="12"/>
                        </w:rPr>
                        <w:t>, &amp; P. M.K..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4823" w:rsidRPr="008C044D" w:rsidSect="00BE4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3A" w:rsidRDefault="006A483A" w:rsidP="00BE4823">
      <w:r>
        <w:separator/>
      </w:r>
    </w:p>
  </w:endnote>
  <w:endnote w:type="continuationSeparator" w:id="0">
    <w:p w:rsidR="006A483A" w:rsidRDefault="006A483A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CA" w:rsidRDefault="009A46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CA" w:rsidRDefault="009A46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CA" w:rsidRDefault="009A4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3A" w:rsidRDefault="006A483A" w:rsidP="00BE4823">
      <w:r>
        <w:separator/>
      </w:r>
    </w:p>
  </w:footnote>
  <w:footnote w:type="continuationSeparator" w:id="0">
    <w:p w:rsidR="006A483A" w:rsidRDefault="006A483A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CA" w:rsidRDefault="009A4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BE4823" w:rsidP="00BE4823">
    <w:pPr>
      <w:pStyle w:val="a3"/>
    </w:pPr>
    <w:r w:rsidRPr="007F4676">
      <w:rPr>
        <w:rFonts w:hint="eastAsia"/>
      </w:rPr>
      <w:t>單元一︰學生培訓</w:t>
    </w:r>
    <w:r w:rsidR="009A46CA" w:rsidRPr="009A46CA">
      <w:rPr>
        <w:rFonts w:hint="eastAsia"/>
      </w:rPr>
      <w:t>指引</w:t>
    </w:r>
    <w:bookmarkStart w:id="0" w:name="_GoBack"/>
    <w:bookmarkEnd w:id="0"/>
    <w:r>
      <w:ptab w:relativeTo="margin" w:alignment="center" w:leader="none"/>
    </w:r>
    <w:r w:rsidR="00FE5DE8" w:rsidRPr="00FE5DE8">
      <w:rPr>
        <w:rFonts w:hint="eastAsia"/>
      </w:rPr>
      <w:t>第一章：個別輔導</w:t>
    </w:r>
    <w:r>
      <w:ptab w:relativeTo="margin" w:alignment="right" w:leader="none"/>
    </w:r>
    <w:r w:rsidR="00FE5DE8" w:rsidRPr="00FE5DE8">
      <w:rPr>
        <w:rFonts w:hint="eastAsia"/>
      </w:rPr>
      <w:t>附件</w:t>
    </w:r>
    <w:r w:rsidR="00FE5DE8" w:rsidRPr="00FE5DE8">
      <w:rPr>
        <w:rFonts w:hint="eastAsia"/>
      </w:rPr>
      <w:t>2</w:t>
    </w:r>
    <w:r w:rsidR="00FE5DE8" w:rsidRPr="00FE5DE8">
      <w:rPr>
        <w:rFonts w:hint="eastAsia"/>
      </w:rPr>
      <w:t>︰事業與才能發展自我效能量表</w:t>
    </w:r>
  </w:p>
  <w:p w:rsidR="00BE4823" w:rsidRPr="00BE4823" w:rsidRDefault="00BE4823" w:rsidP="00EA72A8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CA" w:rsidRDefault="009A4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07203E"/>
    <w:rsid w:val="002F6ECB"/>
    <w:rsid w:val="00305EA8"/>
    <w:rsid w:val="003C430A"/>
    <w:rsid w:val="00420DF5"/>
    <w:rsid w:val="005E518E"/>
    <w:rsid w:val="006A483A"/>
    <w:rsid w:val="008C044D"/>
    <w:rsid w:val="008D02DF"/>
    <w:rsid w:val="009A3929"/>
    <w:rsid w:val="009A46CA"/>
    <w:rsid w:val="00BE4823"/>
    <w:rsid w:val="00CC3610"/>
    <w:rsid w:val="00CE0911"/>
    <w:rsid w:val="00EA72A8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99"/>
    <w:qFormat/>
    <w:rsid w:val="00EA72A8"/>
    <w:pPr>
      <w:ind w:leftChars="200" w:left="480"/>
    </w:pPr>
  </w:style>
  <w:style w:type="table" w:styleId="a8">
    <w:name w:val="Table Grid"/>
    <w:basedOn w:val="a1"/>
    <w:uiPriority w:val="39"/>
    <w:rsid w:val="008C044D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LIU, Chun-fung</cp:lastModifiedBy>
  <cp:revision>3</cp:revision>
  <dcterms:created xsi:type="dcterms:W3CDTF">2018-04-10T02:52:00Z</dcterms:created>
  <dcterms:modified xsi:type="dcterms:W3CDTF">2018-04-10T02:58:00Z</dcterms:modified>
</cp:coreProperties>
</file>