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0A" w:rsidRDefault="004F020A" w:rsidP="004F020A">
      <w:pPr>
        <w:rPr>
          <w:b/>
          <w:lang w:eastAsia="zh-HK"/>
        </w:rPr>
      </w:pPr>
      <w:r w:rsidRPr="00B21A6A">
        <w:rPr>
          <w:rFonts w:hint="eastAsia"/>
          <w:b/>
          <w:lang w:eastAsia="zh-HK"/>
        </w:rPr>
        <w:t>附件</w:t>
      </w:r>
      <w:r>
        <w:rPr>
          <w:rFonts w:hint="eastAsia"/>
          <w:b/>
          <w:lang w:eastAsia="zh-HK"/>
        </w:rPr>
        <w:t>4</w:t>
      </w:r>
      <w:r>
        <w:rPr>
          <w:rFonts w:hint="eastAsia"/>
          <w:b/>
        </w:rPr>
        <w:t xml:space="preserve">　</w:t>
      </w:r>
      <w:bookmarkStart w:id="0" w:name="_GoBack"/>
      <w:r>
        <w:rPr>
          <w:rFonts w:hint="eastAsia"/>
          <w:b/>
        </w:rPr>
        <w:t>活動</w:t>
      </w:r>
      <w:proofErr w:type="gramStart"/>
      <w:r>
        <w:rPr>
          <w:rFonts w:hint="eastAsia"/>
          <w:b/>
        </w:rPr>
        <w:t>Ｃ</w:t>
      </w:r>
      <w:proofErr w:type="gramEnd"/>
      <w:r>
        <w:rPr>
          <w:rFonts w:hint="eastAsia"/>
          <w:b/>
        </w:rPr>
        <w:t>：</w:t>
      </w:r>
      <w:r w:rsidRPr="00AB4810">
        <w:rPr>
          <w:rFonts w:hint="eastAsia"/>
          <w:b/>
          <w:lang w:eastAsia="zh-HK"/>
        </w:rPr>
        <w:t>「夢想」的</w:t>
      </w:r>
      <w:r w:rsidRPr="00AB4810">
        <w:rPr>
          <w:rFonts w:hint="eastAsia"/>
          <w:b/>
          <w:lang w:eastAsia="zh-HK"/>
        </w:rPr>
        <w:t>1</w:t>
      </w:r>
      <w:r w:rsidRPr="00AB4810">
        <w:rPr>
          <w:rFonts w:hint="eastAsia"/>
          <w:b/>
          <w:lang w:eastAsia="zh-HK"/>
        </w:rPr>
        <w:t>分鐘短片</w:t>
      </w:r>
      <w:bookmarkEnd w:id="0"/>
    </w:p>
    <w:p w:rsidR="004F020A" w:rsidRDefault="004F020A" w:rsidP="004F020A">
      <w:pPr>
        <w:overflowPunct w:val="0"/>
        <w:rPr>
          <w:b/>
          <w:szCs w:val="24"/>
          <w:u w:val="thick"/>
          <w:lang w:eastAsia="zh-HK"/>
        </w:rPr>
      </w:pPr>
    </w:p>
    <w:p w:rsidR="004F020A" w:rsidRPr="00191898" w:rsidRDefault="004F020A" w:rsidP="004F020A">
      <w:pPr>
        <w:overflowPunct w:val="0"/>
        <w:rPr>
          <w:b/>
          <w:szCs w:val="24"/>
          <w:u w:val="thick"/>
          <w:lang w:eastAsia="zh-HK"/>
        </w:rPr>
      </w:pPr>
      <w:r w:rsidRPr="00191898">
        <w:rPr>
          <w:b/>
          <w:szCs w:val="24"/>
          <w:u w:val="thick"/>
          <w:lang w:eastAsia="zh-HK"/>
        </w:rPr>
        <w:t>UNICEF HK</w:t>
      </w:r>
      <w:r w:rsidRPr="00191898">
        <w:rPr>
          <w:b/>
          <w:szCs w:val="24"/>
          <w:u w:val="thick"/>
          <w:lang w:eastAsia="zh-HK"/>
        </w:rPr>
        <w:t>「零，可以成真」短片項目</w:t>
      </w:r>
      <w:r w:rsidRPr="00191898">
        <w:rPr>
          <w:b/>
          <w:szCs w:val="24"/>
          <w:u w:val="thick"/>
          <w:lang w:eastAsia="zh-HK"/>
        </w:rPr>
        <w:t>2014</w:t>
      </w:r>
    </w:p>
    <w:p w:rsidR="004F020A" w:rsidRPr="00191898" w:rsidRDefault="004F020A" w:rsidP="004F020A">
      <w:pPr>
        <w:pStyle w:val="a3"/>
        <w:numPr>
          <w:ilvl w:val="0"/>
          <w:numId w:val="1"/>
        </w:numPr>
        <w:overflowPunct w:val="0"/>
        <w:spacing w:beforeLines="100" w:before="360"/>
        <w:ind w:left="482" w:hanging="482"/>
        <w:rPr>
          <w:u w:val="single"/>
        </w:rPr>
      </w:pPr>
      <w:r w:rsidRPr="00191898">
        <w:rPr>
          <w:rFonts w:eastAsia="細明體" w:hint="eastAsia"/>
          <w:b/>
        </w:rPr>
        <w:t>短片：</w:t>
      </w:r>
      <w:r w:rsidRPr="00191898">
        <w:rPr>
          <w:rFonts w:eastAsia="細明體"/>
        </w:rPr>
        <w:t>成功之路</w:t>
      </w:r>
      <w:r w:rsidRPr="00191898">
        <w:t xml:space="preserve"> Way to success</w:t>
      </w:r>
      <w:r w:rsidRPr="00191898">
        <w:rPr>
          <w:rFonts w:hint="eastAsia"/>
        </w:rPr>
        <w:t xml:space="preserve">　</w:t>
      </w:r>
      <w:r w:rsidRPr="00191898">
        <w:t>Adnan ALI</w:t>
      </w:r>
      <w:r w:rsidRPr="00191898">
        <w:rPr>
          <w:rFonts w:eastAsia="細明體"/>
        </w:rPr>
        <w:t>（明愛賽馬會黃大仙青少年綜合服務）</w:t>
      </w:r>
    </w:p>
    <w:p w:rsidR="004F020A" w:rsidRPr="00191898" w:rsidRDefault="004F020A" w:rsidP="004F020A">
      <w:pPr>
        <w:pStyle w:val="a3"/>
        <w:overflowPunct w:val="0"/>
        <w:ind w:left="480"/>
      </w:pPr>
      <w:r w:rsidRPr="00191898">
        <w:rPr>
          <w:rFonts w:hint="eastAsia"/>
          <w:b/>
        </w:rPr>
        <w:t>網址：</w:t>
      </w:r>
      <w:r w:rsidRPr="00191898">
        <w:rPr>
          <w:u w:val="single"/>
        </w:rPr>
        <w:t>http://youtu.be/iq6t9hEBxh8</w:t>
      </w:r>
    </w:p>
    <w:p w:rsidR="004F020A" w:rsidRPr="00191898" w:rsidRDefault="004F020A" w:rsidP="004F020A">
      <w:pPr>
        <w:pStyle w:val="a3"/>
        <w:numPr>
          <w:ilvl w:val="0"/>
          <w:numId w:val="1"/>
        </w:numPr>
        <w:overflowPunct w:val="0"/>
        <w:spacing w:beforeLines="150" w:before="540"/>
        <w:ind w:left="482" w:hanging="482"/>
        <w:rPr>
          <w:u w:val="single"/>
        </w:rPr>
      </w:pPr>
      <w:r w:rsidRPr="00191898">
        <w:rPr>
          <w:rFonts w:eastAsia="細明體" w:hint="eastAsia"/>
          <w:b/>
        </w:rPr>
        <w:t>短片：</w:t>
      </w:r>
      <w:r w:rsidRPr="00191898">
        <w:rPr>
          <w:rFonts w:eastAsia="細明體"/>
        </w:rPr>
        <w:t>所有都是值得</w:t>
      </w:r>
      <w:r w:rsidRPr="00191898">
        <w:t xml:space="preserve"> It's all worth it</w:t>
      </w:r>
      <w:r w:rsidRPr="00191898">
        <w:rPr>
          <w:rFonts w:hint="eastAsia"/>
        </w:rPr>
        <w:t xml:space="preserve">　</w:t>
      </w:r>
      <w:proofErr w:type="spellStart"/>
      <w:r w:rsidRPr="00191898">
        <w:t>Iqra</w:t>
      </w:r>
      <w:proofErr w:type="spellEnd"/>
      <w:r w:rsidRPr="00191898">
        <w:t xml:space="preserve"> </w:t>
      </w:r>
      <w:proofErr w:type="spellStart"/>
      <w:r w:rsidRPr="00191898">
        <w:t>Urooj</w:t>
      </w:r>
      <w:proofErr w:type="spellEnd"/>
      <w:r w:rsidRPr="00191898">
        <w:t xml:space="preserve"> FIDA</w:t>
      </w:r>
      <w:r w:rsidRPr="00191898">
        <w:rPr>
          <w:rFonts w:eastAsia="細明體"/>
        </w:rPr>
        <w:t>（明愛賽馬會黃大仙青少年綜合服務）</w:t>
      </w:r>
    </w:p>
    <w:p w:rsidR="004F020A" w:rsidRPr="00191898" w:rsidRDefault="004F020A" w:rsidP="004F020A">
      <w:pPr>
        <w:pStyle w:val="a3"/>
        <w:overflowPunct w:val="0"/>
        <w:ind w:left="480"/>
        <w:rPr>
          <w:u w:val="single"/>
        </w:rPr>
      </w:pPr>
      <w:r w:rsidRPr="00191898">
        <w:rPr>
          <w:rFonts w:hint="eastAsia"/>
          <w:b/>
        </w:rPr>
        <w:t>網址：</w:t>
      </w:r>
      <w:hyperlink r:id="rId7" w:tgtFrame="_blank" w:history="1">
        <w:r w:rsidRPr="00191898">
          <w:rPr>
            <w:u w:val="single"/>
          </w:rPr>
          <w:t>http://youtu.be/7L3FIxANj4o</w:t>
        </w:r>
      </w:hyperlink>
      <w:r w:rsidRPr="00191898">
        <w:t>…</w:t>
      </w:r>
    </w:p>
    <w:p w:rsidR="004F020A" w:rsidRPr="00191898" w:rsidRDefault="004F020A" w:rsidP="004F020A">
      <w:pPr>
        <w:pStyle w:val="a3"/>
        <w:numPr>
          <w:ilvl w:val="0"/>
          <w:numId w:val="1"/>
        </w:numPr>
        <w:overflowPunct w:val="0"/>
        <w:spacing w:beforeLines="150" w:before="540"/>
        <w:ind w:left="482" w:hanging="482"/>
        <w:rPr>
          <w:u w:val="single"/>
        </w:rPr>
      </w:pPr>
      <w:r w:rsidRPr="00191898">
        <w:rPr>
          <w:rFonts w:eastAsia="細明體" w:hint="eastAsia"/>
          <w:b/>
        </w:rPr>
        <w:t>短片：</w:t>
      </w:r>
      <w:r w:rsidRPr="00191898">
        <w:rPr>
          <w:rFonts w:eastAsia="細明體"/>
        </w:rPr>
        <w:t>夢想成真</w:t>
      </w:r>
      <w:r w:rsidRPr="00191898">
        <w:t xml:space="preserve"> A dream come true</w:t>
      </w:r>
      <w:r w:rsidRPr="00191898">
        <w:rPr>
          <w:rFonts w:hint="eastAsia"/>
        </w:rPr>
        <w:t xml:space="preserve">　</w:t>
      </w:r>
      <w:r w:rsidRPr="00191898">
        <w:rPr>
          <w:rFonts w:eastAsia="細明體"/>
        </w:rPr>
        <w:t>高浩文（明愛賽馬會黃大仙青少年綜合服務）</w:t>
      </w:r>
    </w:p>
    <w:p w:rsidR="004F020A" w:rsidRPr="00191898" w:rsidRDefault="004F020A" w:rsidP="004F020A">
      <w:pPr>
        <w:pStyle w:val="a3"/>
        <w:overflowPunct w:val="0"/>
        <w:ind w:left="480"/>
      </w:pPr>
      <w:r w:rsidRPr="00191898">
        <w:rPr>
          <w:rFonts w:hint="eastAsia"/>
          <w:b/>
        </w:rPr>
        <w:t>網址：</w:t>
      </w:r>
      <w:hyperlink r:id="rId8" w:tgtFrame="_blank" w:history="1">
        <w:r w:rsidRPr="00191898">
          <w:rPr>
            <w:u w:val="single"/>
          </w:rPr>
          <w:t>http://youtu.be/-zAOydJX-78</w:t>
        </w:r>
      </w:hyperlink>
      <w:r w:rsidRPr="00191898">
        <w:t>…</w:t>
      </w:r>
    </w:p>
    <w:p w:rsidR="004F020A" w:rsidRPr="00191898" w:rsidRDefault="004F020A" w:rsidP="004F020A">
      <w:pPr>
        <w:pStyle w:val="a3"/>
        <w:numPr>
          <w:ilvl w:val="0"/>
          <w:numId w:val="1"/>
        </w:numPr>
        <w:overflowPunct w:val="0"/>
        <w:spacing w:beforeLines="150" w:before="540"/>
        <w:ind w:left="482" w:hanging="482"/>
        <w:rPr>
          <w:u w:val="single"/>
        </w:rPr>
      </w:pPr>
      <w:r w:rsidRPr="00191898">
        <w:rPr>
          <w:rFonts w:eastAsia="細明體" w:hint="eastAsia"/>
          <w:b/>
        </w:rPr>
        <w:t>短片：</w:t>
      </w:r>
      <w:r w:rsidRPr="00191898">
        <w:rPr>
          <w:rFonts w:eastAsia="細明體"/>
        </w:rPr>
        <w:t>迷失</w:t>
      </w:r>
      <w:r w:rsidRPr="00191898">
        <w:t xml:space="preserve"> Lost</w:t>
      </w:r>
      <w:r w:rsidRPr="00191898">
        <w:rPr>
          <w:rFonts w:hint="eastAsia"/>
        </w:rPr>
        <w:t xml:space="preserve">　</w:t>
      </w:r>
      <w:r w:rsidRPr="00191898">
        <w:t>Khan Mohammad ALI Hassan</w:t>
      </w:r>
      <w:r w:rsidRPr="00191898">
        <w:rPr>
          <w:rFonts w:eastAsia="細明體"/>
        </w:rPr>
        <w:t>（明愛賽馬會黃大仙青少年綜合服務）</w:t>
      </w:r>
    </w:p>
    <w:p w:rsidR="004F020A" w:rsidRDefault="004F020A" w:rsidP="004F020A">
      <w:pPr>
        <w:pStyle w:val="a3"/>
        <w:overflowPunct w:val="0"/>
        <w:ind w:left="480"/>
      </w:pPr>
      <w:r w:rsidRPr="00191898">
        <w:rPr>
          <w:rFonts w:hint="eastAsia"/>
          <w:b/>
        </w:rPr>
        <w:t>網址：</w:t>
      </w:r>
      <w:hyperlink r:id="rId9" w:tgtFrame="_blank" w:history="1">
        <w:r w:rsidRPr="00191898">
          <w:rPr>
            <w:u w:val="single"/>
          </w:rPr>
          <w:t>http://youtu.be/b3S2SSj0uEg</w:t>
        </w:r>
      </w:hyperlink>
      <w:r w:rsidRPr="00191898">
        <w:t>…</w:t>
      </w:r>
    </w:p>
    <w:p w:rsidR="004F020A" w:rsidRPr="00191898" w:rsidRDefault="004F020A" w:rsidP="004F020A">
      <w:pPr>
        <w:pStyle w:val="a3"/>
        <w:numPr>
          <w:ilvl w:val="0"/>
          <w:numId w:val="1"/>
        </w:numPr>
        <w:overflowPunct w:val="0"/>
        <w:spacing w:beforeLines="150" w:before="540"/>
        <w:ind w:left="482" w:hanging="482"/>
        <w:rPr>
          <w:u w:val="single"/>
        </w:rPr>
      </w:pPr>
      <w:r w:rsidRPr="00191898">
        <w:rPr>
          <w:rFonts w:eastAsia="細明體" w:hint="eastAsia"/>
          <w:b/>
        </w:rPr>
        <w:t>短片：</w:t>
      </w:r>
      <w:r w:rsidRPr="00191898">
        <w:rPr>
          <w:rFonts w:eastAsia="細明體"/>
        </w:rPr>
        <w:t>旅程</w:t>
      </w:r>
      <w:r w:rsidRPr="00191898">
        <w:t xml:space="preserve"> The journey</w:t>
      </w:r>
      <w:r w:rsidRPr="00191898">
        <w:rPr>
          <w:rFonts w:hint="eastAsia"/>
        </w:rPr>
        <w:t xml:space="preserve">　</w:t>
      </w:r>
      <w:proofErr w:type="spellStart"/>
      <w:r w:rsidRPr="00191898">
        <w:t>Kinza</w:t>
      </w:r>
      <w:proofErr w:type="spellEnd"/>
      <w:r w:rsidRPr="00191898">
        <w:t xml:space="preserve"> ZAHID</w:t>
      </w:r>
      <w:r w:rsidRPr="00191898">
        <w:rPr>
          <w:rFonts w:eastAsia="細明體"/>
        </w:rPr>
        <w:t>（明愛賽馬會黃大仙青少年綜合服務）</w:t>
      </w:r>
    </w:p>
    <w:p w:rsidR="004F020A" w:rsidRPr="00191898" w:rsidRDefault="004F020A" w:rsidP="004F020A">
      <w:pPr>
        <w:pStyle w:val="a3"/>
        <w:overflowPunct w:val="0"/>
        <w:ind w:left="480"/>
        <w:rPr>
          <w:u w:val="single"/>
        </w:rPr>
      </w:pPr>
      <w:r w:rsidRPr="00191898">
        <w:rPr>
          <w:rFonts w:hint="eastAsia"/>
          <w:b/>
        </w:rPr>
        <w:t>網址：</w:t>
      </w:r>
      <w:r>
        <w:fldChar w:fldCharType="begin"/>
      </w:r>
      <w:r>
        <w:instrText xml:space="preserve"> HYPERLINK "http://youtu.be/SLaZDXG5JLI" \t "_blank" </w:instrText>
      </w:r>
      <w:r>
        <w:fldChar w:fldCharType="separate"/>
      </w:r>
      <w:r w:rsidRPr="00191898">
        <w:rPr>
          <w:u w:val="single"/>
        </w:rPr>
        <w:t>http://youtu.be/SLaZDXG5JLI</w:t>
      </w:r>
      <w:r>
        <w:rPr>
          <w:u w:val="single"/>
        </w:rPr>
        <w:fldChar w:fldCharType="end"/>
      </w:r>
      <w:r w:rsidRPr="00191898">
        <w:t>…</w:t>
      </w:r>
    </w:p>
    <w:p w:rsidR="004F020A" w:rsidRPr="00191898" w:rsidRDefault="004F020A" w:rsidP="004F020A">
      <w:pPr>
        <w:pStyle w:val="a3"/>
        <w:numPr>
          <w:ilvl w:val="0"/>
          <w:numId w:val="1"/>
        </w:numPr>
        <w:overflowPunct w:val="0"/>
        <w:spacing w:beforeLines="150" w:before="540"/>
        <w:ind w:left="482" w:hanging="482"/>
        <w:rPr>
          <w:u w:val="single"/>
        </w:rPr>
      </w:pPr>
      <w:r w:rsidRPr="00191898">
        <w:rPr>
          <w:rFonts w:eastAsia="細明體" w:hint="eastAsia"/>
          <w:b/>
        </w:rPr>
        <w:t>短片：</w:t>
      </w:r>
      <w:proofErr w:type="gramStart"/>
      <w:r w:rsidRPr="00191898">
        <w:rPr>
          <w:rFonts w:eastAsia="細明體"/>
        </w:rPr>
        <w:t>網吧朋友</w:t>
      </w:r>
      <w:proofErr w:type="gramEnd"/>
      <w:r w:rsidRPr="00191898">
        <w:t xml:space="preserve"> My cyber friends</w:t>
      </w:r>
      <w:r w:rsidRPr="00191898">
        <w:rPr>
          <w:rFonts w:hint="eastAsia"/>
        </w:rPr>
        <w:t xml:space="preserve">　</w:t>
      </w:r>
      <w:r w:rsidRPr="00191898">
        <w:rPr>
          <w:rFonts w:eastAsia="細明體"/>
        </w:rPr>
        <w:t>奧文（明愛賽馬會黃大仙青少年綜合服務）</w:t>
      </w:r>
    </w:p>
    <w:p w:rsidR="004F020A" w:rsidRPr="00191898" w:rsidRDefault="004F020A" w:rsidP="004F020A">
      <w:pPr>
        <w:pStyle w:val="a3"/>
        <w:overflowPunct w:val="0"/>
        <w:ind w:left="480"/>
      </w:pPr>
      <w:r w:rsidRPr="00191898">
        <w:rPr>
          <w:rFonts w:hint="eastAsia"/>
          <w:b/>
        </w:rPr>
        <w:t>網址：</w:t>
      </w:r>
      <w:hyperlink r:id="rId10" w:tgtFrame="_blank" w:history="1">
        <w:r w:rsidRPr="00191898">
          <w:rPr>
            <w:u w:val="single"/>
          </w:rPr>
          <w:t>http://youtu.be/MbSn8a6ih9w</w:t>
        </w:r>
      </w:hyperlink>
      <w:r w:rsidRPr="00191898">
        <w:t>…</w:t>
      </w:r>
    </w:p>
    <w:p w:rsidR="004F020A" w:rsidRPr="00191898" w:rsidRDefault="004F020A" w:rsidP="004F020A">
      <w:pPr>
        <w:pStyle w:val="a3"/>
        <w:numPr>
          <w:ilvl w:val="0"/>
          <w:numId w:val="1"/>
        </w:numPr>
        <w:overflowPunct w:val="0"/>
        <w:spacing w:beforeLines="150" w:before="540"/>
        <w:ind w:left="482" w:hanging="482"/>
        <w:rPr>
          <w:u w:val="single"/>
        </w:rPr>
      </w:pPr>
      <w:r w:rsidRPr="00191898">
        <w:rPr>
          <w:rFonts w:eastAsia="細明體" w:hint="eastAsia"/>
          <w:b/>
        </w:rPr>
        <w:t>短片：</w:t>
      </w:r>
      <w:r w:rsidRPr="00191898">
        <w:t>6+2</w:t>
      </w:r>
      <w:r w:rsidRPr="00191898">
        <w:rPr>
          <w:rFonts w:hint="eastAsia"/>
        </w:rPr>
        <w:t xml:space="preserve">　</w:t>
      </w:r>
      <w:proofErr w:type="spellStart"/>
      <w:r w:rsidRPr="00191898">
        <w:t>Somawia</w:t>
      </w:r>
      <w:proofErr w:type="spellEnd"/>
      <w:r w:rsidRPr="00191898">
        <w:t xml:space="preserve"> AARZOO</w:t>
      </w:r>
      <w:r w:rsidRPr="00191898">
        <w:rPr>
          <w:rFonts w:eastAsia="細明體"/>
        </w:rPr>
        <w:t>（明愛賽馬會黃大仙青少年綜合服務）</w:t>
      </w:r>
    </w:p>
    <w:p w:rsidR="004F020A" w:rsidRDefault="004F020A" w:rsidP="004F020A">
      <w:pPr>
        <w:pStyle w:val="a3"/>
        <w:overflowPunct w:val="0"/>
        <w:ind w:left="480"/>
      </w:pPr>
      <w:r w:rsidRPr="00191898">
        <w:rPr>
          <w:rFonts w:hint="eastAsia"/>
          <w:b/>
        </w:rPr>
        <w:t>網址：</w:t>
      </w:r>
      <w:hyperlink r:id="rId11" w:tgtFrame="_blank" w:history="1">
        <w:r w:rsidRPr="00191898">
          <w:rPr>
            <w:u w:val="single"/>
          </w:rPr>
          <w:t>http://youtu.be/pigoUIVPSSE</w:t>
        </w:r>
      </w:hyperlink>
      <w:r w:rsidRPr="00191898">
        <w:t>…</w:t>
      </w:r>
    </w:p>
    <w:p w:rsidR="004F020A" w:rsidRPr="00191898" w:rsidRDefault="004F020A" w:rsidP="004F020A">
      <w:pPr>
        <w:pStyle w:val="a3"/>
        <w:numPr>
          <w:ilvl w:val="0"/>
          <w:numId w:val="1"/>
        </w:numPr>
        <w:overflowPunct w:val="0"/>
        <w:spacing w:beforeLines="150" w:before="540"/>
        <w:ind w:left="482" w:hanging="482"/>
        <w:rPr>
          <w:u w:val="single"/>
        </w:rPr>
      </w:pPr>
      <w:r w:rsidRPr="00191898">
        <w:rPr>
          <w:rFonts w:eastAsia="細明體" w:hint="eastAsia"/>
          <w:b/>
        </w:rPr>
        <w:t>短片：</w:t>
      </w:r>
      <w:r w:rsidRPr="00191898">
        <w:rPr>
          <w:rFonts w:eastAsia="細明體"/>
        </w:rPr>
        <w:t>永不放棄</w:t>
      </w:r>
      <w:r w:rsidRPr="00191898">
        <w:t xml:space="preserve"> Never give up</w:t>
      </w:r>
      <w:r>
        <w:rPr>
          <w:rFonts w:hint="eastAsia"/>
        </w:rPr>
        <w:t xml:space="preserve">　</w:t>
      </w:r>
      <w:r w:rsidRPr="00191898">
        <w:t>Sultan NAVEED</w:t>
      </w:r>
      <w:r w:rsidRPr="00191898">
        <w:rPr>
          <w:rFonts w:eastAsia="細明體"/>
        </w:rPr>
        <w:t>（明愛賽馬會黃大仙青少年綜合服務</w:t>
      </w:r>
      <w:r>
        <w:t>）</w:t>
      </w:r>
      <w:r w:rsidRPr="00191898">
        <w:t xml:space="preserve"> #</w:t>
      </w:r>
    </w:p>
    <w:p w:rsidR="004F020A" w:rsidRPr="00191898" w:rsidRDefault="004F020A" w:rsidP="004F020A">
      <w:pPr>
        <w:pStyle w:val="a3"/>
        <w:overflowPunct w:val="0"/>
        <w:ind w:left="480"/>
        <w:rPr>
          <w:u w:val="single"/>
        </w:rPr>
      </w:pPr>
      <w:r w:rsidRPr="00191898">
        <w:rPr>
          <w:rFonts w:hint="eastAsia"/>
          <w:b/>
        </w:rPr>
        <w:t>網址：</w:t>
      </w:r>
      <w:r>
        <w:fldChar w:fldCharType="begin"/>
      </w:r>
      <w:r>
        <w:instrText xml:space="preserve"> HYPERLINK "http://youtu.be/VDTtcEYY_zU" \t "_blank" </w:instrText>
      </w:r>
      <w:r>
        <w:fldChar w:fldCharType="separate"/>
      </w:r>
      <w:r w:rsidRPr="00191898">
        <w:rPr>
          <w:u w:val="single"/>
        </w:rPr>
        <w:t>http://youtu.be/VDTtcEYY_zU</w:t>
      </w:r>
      <w:r>
        <w:rPr>
          <w:u w:val="single"/>
        </w:rPr>
        <w:fldChar w:fldCharType="end"/>
      </w:r>
      <w:r w:rsidRPr="00191898">
        <w:t>…</w:t>
      </w:r>
    </w:p>
    <w:p w:rsidR="004F020A" w:rsidRPr="00191898" w:rsidRDefault="004F020A" w:rsidP="004F020A">
      <w:pPr>
        <w:pStyle w:val="a3"/>
        <w:numPr>
          <w:ilvl w:val="0"/>
          <w:numId w:val="1"/>
        </w:numPr>
        <w:overflowPunct w:val="0"/>
        <w:spacing w:beforeLines="150" w:before="540"/>
        <w:ind w:left="482" w:hanging="482"/>
        <w:rPr>
          <w:u w:val="single"/>
        </w:rPr>
      </w:pPr>
      <w:r w:rsidRPr="00191898">
        <w:rPr>
          <w:rFonts w:eastAsia="細明體" w:hint="eastAsia"/>
          <w:b/>
        </w:rPr>
        <w:t>短片：</w:t>
      </w:r>
      <w:proofErr w:type="gramStart"/>
      <w:r w:rsidRPr="00191898">
        <w:rPr>
          <w:rFonts w:eastAsia="細明體"/>
        </w:rPr>
        <w:t>簡也沙</w:t>
      </w:r>
      <w:proofErr w:type="gramEnd"/>
      <w:r w:rsidRPr="00191898">
        <w:rPr>
          <w:rFonts w:eastAsia="細明體"/>
        </w:rPr>
        <w:t>（明愛賽馬會黃大仙青少年綜合服務）</w:t>
      </w:r>
      <w:r w:rsidRPr="00191898">
        <w:t>#</w:t>
      </w:r>
      <w:r w:rsidRPr="00191898">
        <w:rPr>
          <w:rFonts w:hint="eastAsia"/>
        </w:rPr>
        <w:t xml:space="preserve">　</w:t>
      </w:r>
      <w:proofErr w:type="gramStart"/>
      <w:r w:rsidRPr="00191898">
        <w:rPr>
          <w:rFonts w:eastAsia="細明體"/>
        </w:rPr>
        <w:t>也沙的</w:t>
      </w:r>
      <w:proofErr w:type="gramEnd"/>
      <w:r w:rsidRPr="00191898">
        <w:rPr>
          <w:rFonts w:eastAsia="細明體"/>
        </w:rPr>
        <w:t>生活</w:t>
      </w:r>
      <w:r w:rsidRPr="00191898">
        <w:t xml:space="preserve"> Life of </w:t>
      </w:r>
      <w:proofErr w:type="spellStart"/>
      <w:r w:rsidRPr="00191898">
        <w:t>Yasar</w:t>
      </w:r>
      <w:proofErr w:type="spellEnd"/>
    </w:p>
    <w:p w:rsidR="004F020A" w:rsidRPr="00191898" w:rsidRDefault="004F020A" w:rsidP="004F020A">
      <w:pPr>
        <w:pStyle w:val="a3"/>
        <w:overflowPunct w:val="0"/>
        <w:ind w:left="480"/>
        <w:rPr>
          <w:u w:val="single"/>
        </w:rPr>
      </w:pPr>
      <w:r w:rsidRPr="00191898">
        <w:rPr>
          <w:rFonts w:hint="eastAsia"/>
          <w:b/>
        </w:rPr>
        <w:t>網址：</w:t>
      </w:r>
      <w:r>
        <w:fldChar w:fldCharType="begin"/>
      </w:r>
      <w:r>
        <w:instrText xml:space="preserve"> HYPERLINK "http://youtu.be/0qLUFzpinHY" \t "_blank" </w:instrText>
      </w:r>
      <w:r>
        <w:fldChar w:fldCharType="separate"/>
      </w:r>
      <w:r w:rsidRPr="00191898">
        <w:rPr>
          <w:u w:val="single"/>
        </w:rPr>
        <w:t>http://youtu.be/0qLUFzpinHY</w:t>
      </w:r>
      <w:r>
        <w:rPr>
          <w:u w:val="single"/>
        </w:rPr>
        <w:fldChar w:fldCharType="end"/>
      </w:r>
      <w:r w:rsidRPr="00191898">
        <w:t>…</w:t>
      </w:r>
    </w:p>
    <w:p w:rsidR="004F020A" w:rsidRPr="00191898" w:rsidRDefault="004F020A" w:rsidP="004F020A">
      <w:pPr>
        <w:pStyle w:val="a3"/>
        <w:numPr>
          <w:ilvl w:val="0"/>
          <w:numId w:val="1"/>
        </w:numPr>
        <w:overflowPunct w:val="0"/>
        <w:spacing w:beforeLines="150" w:before="540"/>
        <w:ind w:left="482" w:hanging="482"/>
        <w:rPr>
          <w:u w:val="single"/>
        </w:rPr>
      </w:pPr>
      <w:r w:rsidRPr="00191898">
        <w:rPr>
          <w:rFonts w:eastAsia="細明體" w:hint="eastAsia"/>
          <w:b/>
        </w:rPr>
        <w:t>短片：</w:t>
      </w:r>
      <w:proofErr w:type="spellStart"/>
      <w:r w:rsidRPr="00191898">
        <w:t>Abeed</w:t>
      </w:r>
      <w:proofErr w:type="spellEnd"/>
      <w:r w:rsidRPr="00191898">
        <w:t>-</w:t>
      </w:r>
      <w:proofErr w:type="spellStart"/>
      <w:r w:rsidRPr="00191898">
        <w:t>ur</w:t>
      </w:r>
      <w:proofErr w:type="spellEnd"/>
      <w:r w:rsidRPr="00191898">
        <w:t>-REHMAN</w:t>
      </w:r>
      <w:r w:rsidRPr="00191898">
        <w:rPr>
          <w:rFonts w:eastAsia="細明體"/>
        </w:rPr>
        <w:t>（明愛賽馬會黃大仙青少年綜合服務）</w:t>
      </w:r>
      <w:r w:rsidRPr="00191898">
        <w:rPr>
          <w:rFonts w:eastAsia="細明體" w:hint="eastAsia"/>
        </w:rPr>
        <w:t xml:space="preserve">　</w:t>
      </w:r>
      <w:r w:rsidRPr="00191898">
        <w:rPr>
          <w:rFonts w:eastAsia="細明體"/>
        </w:rPr>
        <w:t>同樂</w:t>
      </w:r>
      <w:r w:rsidRPr="00191898">
        <w:t xml:space="preserve"> Play together</w:t>
      </w:r>
    </w:p>
    <w:p w:rsidR="004F020A" w:rsidRPr="00191898" w:rsidRDefault="004F020A" w:rsidP="004F020A">
      <w:pPr>
        <w:pStyle w:val="a3"/>
        <w:overflowPunct w:val="0"/>
        <w:ind w:left="480"/>
        <w:rPr>
          <w:u w:val="single"/>
        </w:rPr>
      </w:pPr>
      <w:r w:rsidRPr="00191898">
        <w:rPr>
          <w:rFonts w:hint="eastAsia"/>
          <w:b/>
        </w:rPr>
        <w:t>網址：</w:t>
      </w:r>
      <w:r>
        <w:fldChar w:fldCharType="begin"/>
      </w:r>
      <w:r>
        <w:instrText xml:space="preserve"> HYPERLINK "http://youtu.be/OBUTRQmqj4w" \t "_blank" </w:instrText>
      </w:r>
      <w:r>
        <w:fldChar w:fldCharType="separate"/>
      </w:r>
      <w:r w:rsidRPr="00191898">
        <w:rPr>
          <w:u w:val="single"/>
        </w:rPr>
        <w:t>http://youtu.be/OBUTRQmqj4w</w:t>
      </w:r>
      <w:r>
        <w:rPr>
          <w:u w:val="single"/>
        </w:rPr>
        <w:fldChar w:fldCharType="end"/>
      </w:r>
    </w:p>
    <w:p w:rsidR="004F020A" w:rsidRDefault="004F020A" w:rsidP="004F020A">
      <w:pPr>
        <w:pStyle w:val="a3"/>
        <w:numPr>
          <w:ilvl w:val="0"/>
          <w:numId w:val="1"/>
        </w:numPr>
        <w:overflowPunct w:val="0"/>
        <w:spacing w:beforeLines="150" w:before="540"/>
        <w:ind w:left="482" w:hanging="482"/>
      </w:pPr>
      <w:r w:rsidRPr="00191898">
        <w:rPr>
          <w:rFonts w:eastAsia="細明體" w:hint="eastAsia"/>
          <w:b/>
        </w:rPr>
        <w:t>短片：</w:t>
      </w:r>
      <w:proofErr w:type="spellStart"/>
      <w:r w:rsidRPr="001F0C4D">
        <w:t>Adeena</w:t>
      </w:r>
      <w:proofErr w:type="spellEnd"/>
      <w:r w:rsidRPr="001F0C4D">
        <w:t xml:space="preserve"> </w:t>
      </w:r>
      <w:proofErr w:type="spellStart"/>
      <w:r w:rsidRPr="001F0C4D">
        <w:t>Mahroz</w:t>
      </w:r>
      <w:proofErr w:type="spellEnd"/>
      <w:r w:rsidRPr="001F0C4D">
        <w:t xml:space="preserve"> FIDA</w:t>
      </w:r>
      <w:r w:rsidRPr="001F0C4D">
        <w:rPr>
          <w:rFonts w:eastAsia="細明體"/>
        </w:rPr>
        <w:t>（明愛賽馬會黃大仙青少年綜合服務）</w:t>
      </w:r>
      <w:r>
        <w:rPr>
          <w:rFonts w:eastAsia="細明體" w:hint="eastAsia"/>
        </w:rPr>
        <w:t xml:space="preserve">　</w:t>
      </w:r>
      <w:r w:rsidRPr="001F0C4D">
        <w:rPr>
          <w:rFonts w:eastAsia="細明體"/>
        </w:rPr>
        <w:t>朋友能量</w:t>
      </w:r>
      <w:r>
        <w:t xml:space="preserve"> More than gold</w:t>
      </w:r>
    </w:p>
    <w:p w:rsidR="004F020A" w:rsidRPr="001F0C4D" w:rsidRDefault="004F020A" w:rsidP="004F020A">
      <w:pPr>
        <w:pStyle w:val="a3"/>
        <w:overflowPunct w:val="0"/>
        <w:ind w:left="480"/>
      </w:pPr>
      <w:r w:rsidRPr="00191898">
        <w:rPr>
          <w:rFonts w:hint="eastAsia"/>
          <w:b/>
        </w:rPr>
        <w:t>網址：</w:t>
      </w:r>
      <w:r w:rsidRPr="00D046CC">
        <w:rPr>
          <w:u w:val="single"/>
        </w:rPr>
        <w:t>http://youtu.be/2939V3Ifd-A</w:t>
      </w:r>
      <w:r w:rsidRPr="001F0C4D">
        <w:t>…</w:t>
      </w:r>
    </w:p>
    <w:p w:rsidR="009E6618" w:rsidRPr="004F020A" w:rsidRDefault="009E6618"/>
    <w:sectPr w:rsidR="009E6618" w:rsidRPr="004F020A" w:rsidSect="004F02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F20B6"/>
    <w:multiLevelType w:val="hybridMultilevel"/>
    <w:tmpl w:val="E1DEC1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0A"/>
    <w:rsid w:val="004F020A"/>
    <w:rsid w:val="009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F020A"/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020A"/>
    <w:rPr>
      <w:rFonts w:ascii="Times New Roman" w:eastAsia="新細明體" w:hAnsi="Times New Roman" w:cs="Times New Roman"/>
      <w:kern w:val="0"/>
      <w:szCs w:val="20"/>
    </w:rPr>
  </w:style>
  <w:style w:type="character" w:customStyle="1" w:styleId="a4">
    <w:name w:val="無間距 字元"/>
    <w:basedOn w:val="a0"/>
    <w:link w:val="a3"/>
    <w:uiPriority w:val="1"/>
    <w:rsid w:val="004F020A"/>
    <w:rPr>
      <w:rFonts w:ascii="Times New Roman" w:eastAsia="新細明體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F020A"/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020A"/>
    <w:rPr>
      <w:rFonts w:ascii="Times New Roman" w:eastAsia="新細明體" w:hAnsi="Times New Roman" w:cs="Times New Roman"/>
      <w:kern w:val="0"/>
      <w:szCs w:val="20"/>
    </w:rPr>
  </w:style>
  <w:style w:type="character" w:customStyle="1" w:styleId="a4">
    <w:name w:val="無間距 字元"/>
    <w:basedOn w:val="a0"/>
    <w:link w:val="a3"/>
    <w:uiPriority w:val="1"/>
    <w:rsid w:val="004F020A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-zAOydJX-7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youtu.be/7L3FIxANj4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outu.be/pigoUIVPSS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youtu.be/MbSn8a6ih9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youtu.be/b3S2SSj0uE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BDB71-3AD8-4E12-ACD3-16F826A7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cp:lastModifiedBy>LI, Chi-cheung Cedric</cp:lastModifiedBy>
  <cp:revision>1</cp:revision>
  <dcterms:created xsi:type="dcterms:W3CDTF">2018-07-11T02:48:00Z</dcterms:created>
  <dcterms:modified xsi:type="dcterms:W3CDTF">2018-07-11T02:48:00Z</dcterms:modified>
</cp:coreProperties>
</file>