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2B" w:rsidRPr="0079600A" w:rsidRDefault="00AF1A2B" w:rsidP="00AF1A2B">
      <w:pPr>
        <w:pStyle w:val="a3"/>
        <w:numPr>
          <w:ilvl w:val="0"/>
          <w:numId w:val="3"/>
        </w:numPr>
        <w:spacing w:beforeLines="100" w:before="360" w:afterLines="100" w:after="360"/>
        <w:jc w:val="both"/>
        <w:outlineLvl w:val="0"/>
        <w:rPr>
          <w:rFonts w:eastAsiaTheme="majorEastAsia"/>
          <w:b/>
          <w:szCs w:val="24"/>
        </w:rPr>
      </w:pPr>
      <w:bookmarkStart w:id="0" w:name="_Toc503889437"/>
      <w:bookmarkStart w:id="1" w:name="_Toc504735091"/>
      <w:bookmarkStart w:id="2" w:name="_GoBack"/>
      <w:bookmarkEnd w:id="2"/>
      <w:r w:rsidRPr="0079600A">
        <w:rPr>
          <w:rFonts w:eastAsiaTheme="majorEastAsia"/>
          <w:b/>
          <w:szCs w:val="24"/>
        </w:rPr>
        <w:t>與就業相關的理論和框架</w:t>
      </w:r>
      <w:bookmarkEnd w:id="0"/>
      <w:bookmarkEnd w:id="1"/>
    </w:p>
    <w:p w:rsidR="00AF1A2B" w:rsidRPr="0079600A" w:rsidRDefault="00AF1A2B" w:rsidP="00AF1A2B">
      <w:pPr>
        <w:overflowPunct w:val="0"/>
        <w:spacing w:line="360" w:lineRule="auto"/>
        <w:ind w:leftChars="175" w:left="420" w:firstLineChars="274" w:firstLine="658"/>
        <w:jc w:val="both"/>
        <w:rPr>
          <w:rFonts w:eastAsiaTheme="majorEastAsia"/>
          <w:szCs w:val="24"/>
        </w:rPr>
      </w:pPr>
      <w:r w:rsidRPr="0079600A">
        <w:rPr>
          <w:rFonts w:eastAsiaTheme="majorEastAsia"/>
          <w:szCs w:val="24"/>
        </w:rPr>
        <w:t>本計劃參考不同的生涯規劃發展及輔導理論，設計服務內容，使非華語學生能夠根據自己的志願及能力去追求不同的就業方向。各參考框架理論及簡述如下：</w:t>
      </w:r>
    </w:p>
    <w:p w:rsidR="00AF1A2B" w:rsidRPr="0079600A" w:rsidRDefault="00AF1A2B" w:rsidP="00AF1A2B">
      <w:pPr>
        <w:pStyle w:val="a3"/>
        <w:numPr>
          <w:ilvl w:val="1"/>
          <w:numId w:val="3"/>
        </w:numPr>
        <w:spacing w:beforeLines="100" w:before="360" w:afterLines="100" w:after="360"/>
        <w:jc w:val="both"/>
        <w:outlineLvl w:val="0"/>
        <w:rPr>
          <w:rFonts w:eastAsiaTheme="majorEastAsia"/>
          <w:b/>
          <w:szCs w:val="24"/>
        </w:rPr>
      </w:pPr>
      <w:bookmarkStart w:id="3" w:name="_Toc503889438"/>
      <w:bookmarkStart w:id="4" w:name="_Toc504735092"/>
      <w:r w:rsidRPr="0079600A">
        <w:rPr>
          <w:rFonts w:eastAsiaTheme="majorEastAsia"/>
          <w:b/>
          <w:szCs w:val="24"/>
        </w:rPr>
        <w:t>生涯規劃的三個元素</w:t>
      </w:r>
      <w:bookmarkEnd w:id="3"/>
      <w:bookmarkEnd w:id="4"/>
    </w:p>
    <w:p w:rsidR="00AF1A2B" w:rsidRPr="0079600A" w:rsidRDefault="00AF1A2B" w:rsidP="00AF1A2B">
      <w:pPr>
        <w:overflowPunct w:val="0"/>
        <w:spacing w:line="360" w:lineRule="auto"/>
        <w:ind w:leftChars="413" w:left="991" w:firstLineChars="274" w:firstLine="658"/>
        <w:jc w:val="both"/>
        <w:rPr>
          <w:rFonts w:eastAsiaTheme="majorEastAsia"/>
          <w:szCs w:val="24"/>
        </w:rPr>
      </w:pPr>
      <w:r w:rsidRPr="0079600A">
        <w:rPr>
          <w:rFonts w:eastAsiaTheme="majorEastAsia"/>
          <w:szCs w:val="24"/>
        </w:rPr>
        <w:t>本計劃參考</w:t>
      </w:r>
      <w:r w:rsidRPr="0079600A">
        <w:rPr>
          <w:kern w:val="2"/>
          <w:szCs w:val="24"/>
        </w:rPr>
        <w:t>教育局學校</w:t>
      </w:r>
      <w:r w:rsidRPr="0079600A">
        <w:rPr>
          <w:szCs w:val="24"/>
        </w:rPr>
        <w:t>發展分部升</w:t>
      </w:r>
      <w:r w:rsidRPr="0079600A">
        <w:rPr>
          <w:rFonts w:eastAsiaTheme="majorEastAsia"/>
          <w:szCs w:val="24"/>
        </w:rPr>
        <w:t>學及就業輔導組（</w:t>
      </w:r>
      <w:r w:rsidRPr="0079600A">
        <w:rPr>
          <w:rFonts w:eastAsiaTheme="majorEastAsia"/>
          <w:szCs w:val="24"/>
        </w:rPr>
        <w:t>2014</w:t>
      </w:r>
      <w:r w:rsidRPr="0079600A">
        <w:rPr>
          <w:rFonts w:eastAsiaTheme="majorEastAsia"/>
          <w:szCs w:val="24"/>
        </w:rPr>
        <w:t>年）《中學生涯規劃教育及升學就業輔導指引》為藍本，將計劃重點放於自我認識及發展、事業探索和規劃與管理三個生涯規劃的元素。</w:t>
      </w:r>
    </w:p>
    <w:p w:rsidR="00AF1A2B" w:rsidRPr="0079600A" w:rsidRDefault="00AF1A2B" w:rsidP="00AF1A2B">
      <w:pPr>
        <w:pStyle w:val="a3"/>
        <w:numPr>
          <w:ilvl w:val="0"/>
          <w:numId w:val="1"/>
        </w:numPr>
        <w:overflowPunct w:val="0"/>
        <w:spacing w:beforeLines="10" w:before="36"/>
        <w:jc w:val="both"/>
        <w:rPr>
          <w:rFonts w:eastAsiaTheme="majorEastAsia"/>
          <w:b/>
          <w:szCs w:val="24"/>
        </w:rPr>
      </w:pPr>
      <w:r w:rsidRPr="0079600A">
        <w:rPr>
          <w:rFonts w:eastAsiaTheme="majorEastAsia"/>
          <w:b/>
          <w:szCs w:val="24"/>
        </w:rPr>
        <w:t>生涯規劃的三個元素</w:t>
      </w:r>
    </w:p>
    <w:tbl>
      <w:tblPr>
        <w:tblStyle w:val="a4"/>
        <w:tblW w:w="0" w:type="auto"/>
        <w:tblInd w:w="993" w:type="dxa"/>
        <w:tblLook w:val="04A0" w:firstRow="1" w:lastRow="0" w:firstColumn="1" w:lastColumn="0" w:noHBand="0" w:noVBand="1"/>
      </w:tblPr>
      <w:tblGrid>
        <w:gridCol w:w="8861"/>
      </w:tblGrid>
      <w:tr w:rsidR="00AF1A2B" w:rsidRPr="0079600A" w:rsidTr="009B0D44">
        <w:trPr>
          <w:trHeight w:val="1701"/>
        </w:trPr>
        <w:tc>
          <w:tcPr>
            <w:tcW w:w="8861" w:type="dxa"/>
            <w:vAlign w:val="center"/>
          </w:tcPr>
          <w:p w:rsidR="00AF1A2B" w:rsidRPr="0079600A" w:rsidRDefault="00AF1A2B" w:rsidP="00AF1A2B">
            <w:pPr>
              <w:overflowPunct w:val="0"/>
              <w:spacing w:beforeLines="10" w:before="36"/>
              <w:ind w:leftChars="100" w:left="240"/>
              <w:jc w:val="both"/>
              <w:rPr>
                <w:rFonts w:eastAsiaTheme="majorEastAsia"/>
                <w:b/>
                <w:szCs w:val="24"/>
              </w:rPr>
            </w:pPr>
            <w:r w:rsidRPr="0079600A">
              <w:rPr>
                <w:noProof/>
                <w:szCs w:val="24"/>
              </w:rPr>
              <mc:AlternateContent>
                <mc:Choice Requires="wps">
                  <w:drawing>
                    <wp:anchor distT="0" distB="0" distL="114300" distR="114300" simplePos="0" relativeHeight="251663360" behindDoc="1" locked="0" layoutInCell="1" allowOverlap="1" wp14:anchorId="1FA1F5B0" wp14:editId="235B3156">
                      <wp:simplePos x="0" y="0"/>
                      <wp:positionH relativeFrom="column">
                        <wp:posOffset>152400</wp:posOffset>
                      </wp:positionH>
                      <wp:positionV relativeFrom="paragraph">
                        <wp:posOffset>121920</wp:posOffset>
                      </wp:positionV>
                      <wp:extent cx="1910080" cy="471170"/>
                      <wp:effectExtent l="0" t="0" r="13970" b="24130"/>
                      <wp:wrapNone/>
                      <wp:docPr id="11" name="五邊形 11"/>
                      <wp:cNvGraphicFramePr/>
                      <a:graphic xmlns:a="http://schemas.openxmlformats.org/drawingml/2006/main">
                        <a:graphicData uri="http://schemas.microsoft.com/office/word/2010/wordprocessingShape">
                          <wps:wsp>
                            <wps:cNvSpPr/>
                            <wps:spPr>
                              <a:xfrm>
                                <a:off x="0" y="0"/>
                                <a:ext cx="1910080" cy="471170"/>
                              </a:xfrm>
                              <a:prstGeom prst="homePlate">
                                <a:avLst/>
                              </a:prstGeom>
                              <a:ln w="3175"/>
                            </wps:spPr>
                            <wps:style>
                              <a:lnRef idx="2">
                                <a:schemeClr val="dk1"/>
                              </a:lnRef>
                              <a:fillRef idx="1">
                                <a:schemeClr val="lt1"/>
                              </a:fillRef>
                              <a:effectRef idx="0">
                                <a:schemeClr val="dk1"/>
                              </a:effectRef>
                              <a:fontRef idx="minor">
                                <a:schemeClr val="dk1"/>
                              </a:fontRef>
                            </wps:style>
                            <wps:txbx>
                              <w:txbxContent>
                                <w:p w:rsidR="00AF1A2B" w:rsidRPr="00301B7A" w:rsidRDefault="00AF1A2B" w:rsidP="00AF1A2B">
                                  <w:pPr>
                                    <w:jc w:val="center"/>
                                    <w:rPr>
                                      <w:szCs w:val="24"/>
                                    </w:rPr>
                                  </w:pPr>
                                  <w:r w:rsidRPr="00301B7A">
                                    <w:rPr>
                                      <w:rFonts w:hint="eastAsia"/>
                                      <w:szCs w:val="24"/>
                                    </w:rPr>
                                    <w:t>自我認識</w:t>
                                  </w:r>
                                  <w:r>
                                    <w:rPr>
                                      <w:rFonts w:hint="eastAsia"/>
                                      <w:szCs w:val="24"/>
                                    </w:rPr>
                                    <w:t>及發展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1" o:spid="_x0000_s1026" type="#_x0000_t15" style="position:absolute;left:0;text-align:left;margin-left:12pt;margin-top:9.6pt;width:150.4pt;height:3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" adj="18936" fillcolor="white [3201]" strokecolor="black [3200]" strokeweight=".25pt">
                      <v:textbox>
                        <w:txbxContent>
                          <w:p w:rsidR="00AF1A2B" w:rsidRPr="00301B7A" w:rsidRDefault="00AF1A2B" w:rsidP="00AF1A2B">
                            <w:pPr>
                              <w:jc w:val="center"/>
                              <w:rPr>
                                <w:szCs w:val="24"/>
                              </w:rPr>
                            </w:pPr>
                            <w:r w:rsidRPr="00301B7A">
                              <w:rPr>
                                <w:rFonts w:hint="eastAsia"/>
                                <w:szCs w:val="24"/>
                              </w:rPr>
                              <w:t>自我認識</w:t>
                            </w:r>
                            <w:r>
                              <w:rPr>
                                <w:rFonts w:hint="eastAsia"/>
                                <w:szCs w:val="24"/>
                              </w:rPr>
                              <w:t>及發展</w:t>
                            </w:r>
                          </w:p>
                        </w:txbxContent>
                      </v:textbox>
                    </v:shape>
                  </w:pict>
                </mc:Fallback>
              </mc:AlternateContent>
            </w:r>
            <w:r w:rsidRPr="0079600A">
              <w:rPr>
                <w:noProof/>
                <w:szCs w:val="24"/>
              </w:rPr>
              <mc:AlternateContent>
                <mc:Choice Requires="wps">
                  <w:drawing>
                    <wp:anchor distT="0" distB="0" distL="114300" distR="114300" simplePos="0" relativeHeight="251659264" behindDoc="1" locked="0" layoutInCell="1" allowOverlap="1" wp14:anchorId="7C808642" wp14:editId="69AB7FE5">
                      <wp:simplePos x="0" y="0"/>
                      <wp:positionH relativeFrom="column">
                        <wp:posOffset>3496310</wp:posOffset>
                      </wp:positionH>
                      <wp:positionV relativeFrom="paragraph">
                        <wp:posOffset>118745</wp:posOffset>
                      </wp:positionV>
                      <wp:extent cx="1910080" cy="471170"/>
                      <wp:effectExtent l="0" t="0" r="13970" b="24130"/>
                      <wp:wrapNone/>
                      <wp:docPr id="10" name="五邊形 10"/>
                      <wp:cNvGraphicFramePr/>
                      <a:graphic xmlns:a="http://schemas.openxmlformats.org/drawingml/2006/main">
                        <a:graphicData uri="http://schemas.microsoft.com/office/word/2010/wordprocessingShape">
                          <wps:wsp>
                            <wps:cNvSpPr/>
                            <wps:spPr>
                              <a:xfrm>
                                <a:off x="0" y="0"/>
                                <a:ext cx="1910080" cy="471170"/>
                              </a:xfrm>
                              <a:prstGeom prst="homePlate">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eastAsiaTheme="majorEastAsia" w:hint="eastAsia"/>
                                      <w:szCs w:val="24"/>
                                    </w:rPr>
                                    <w:t>事業</w:t>
                                  </w:r>
                                  <w:r>
                                    <w:rPr>
                                      <w:rFonts w:eastAsiaTheme="majorEastAsia"/>
                                      <w:szCs w:val="24"/>
                                    </w:rPr>
                                    <w:t>規劃與</w:t>
                                  </w:r>
                                  <w:r>
                                    <w:rPr>
                                      <w:rFonts w:eastAsiaTheme="majorEastAsia" w:hint="eastAsia"/>
                                      <w:szCs w:val="24"/>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10" o:spid="_x0000_s1027" type="#_x0000_t15" style="position:absolute;left:0;text-align:left;margin-left:275.3pt;margin-top:9.35pt;width:150.4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" adj="18936" fillcolor="white [3201]" strokecolor="black [3200]" strokeweight=".25pt">
                      <v:textbox>
                        <w:txbxContent>
                          <w:p w:rsidR="00AF1A2B" w:rsidRDefault="00AF1A2B" w:rsidP="00AF1A2B">
                            <w:pPr>
                              <w:jc w:val="center"/>
                            </w:pPr>
                            <w:r>
                              <w:rPr>
                                <w:rFonts w:eastAsiaTheme="majorEastAsia" w:hint="eastAsia"/>
                                <w:szCs w:val="24"/>
                              </w:rPr>
                              <w:t>事業</w:t>
                            </w:r>
                            <w:r>
                              <w:rPr>
                                <w:rFonts w:eastAsiaTheme="majorEastAsia"/>
                                <w:szCs w:val="24"/>
                              </w:rPr>
                              <w:t>規劃與</w:t>
                            </w:r>
                            <w:r>
                              <w:rPr>
                                <w:rFonts w:eastAsiaTheme="majorEastAsia" w:hint="eastAsia"/>
                                <w:szCs w:val="24"/>
                              </w:rPr>
                              <w:t>管理</w:t>
                            </w:r>
                          </w:p>
                        </w:txbxContent>
                      </v:textbox>
                    </v:shape>
                  </w:pict>
                </mc:Fallback>
              </mc:AlternateContent>
            </w:r>
            <w:r w:rsidRPr="0079600A">
              <w:rPr>
                <w:noProof/>
                <w:szCs w:val="24"/>
              </w:rPr>
              <mc:AlternateContent>
                <mc:Choice Requires="wps">
                  <w:drawing>
                    <wp:anchor distT="0" distB="0" distL="114300" distR="114300" simplePos="0" relativeHeight="251660288" behindDoc="1" locked="0" layoutInCell="1" allowOverlap="1" wp14:anchorId="73566003" wp14:editId="53AE3B8A">
                      <wp:simplePos x="0" y="0"/>
                      <wp:positionH relativeFrom="column">
                        <wp:posOffset>1838960</wp:posOffset>
                      </wp:positionH>
                      <wp:positionV relativeFrom="paragraph">
                        <wp:posOffset>118110</wp:posOffset>
                      </wp:positionV>
                      <wp:extent cx="1910080" cy="471170"/>
                      <wp:effectExtent l="0" t="0" r="13970" b="24130"/>
                      <wp:wrapNone/>
                      <wp:docPr id="8" name="五邊形 8"/>
                      <wp:cNvGraphicFramePr/>
                      <a:graphic xmlns:a="http://schemas.openxmlformats.org/drawingml/2006/main">
                        <a:graphicData uri="http://schemas.microsoft.com/office/word/2010/wordprocessingShape">
                          <wps:wsp>
                            <wps:cNvSpPr/>
                            <wps:spPr>
                              <a:xfrm>
                                <a:off x="0" y="0"/>
                                <a:ext cx="1910080" cy="471170"/>
                              </a:xfrm>
                              <a:prstGeom prst="homePlate">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eastAsiaTheme="majorEastAsia" w:hint="eastAsia"/>
                                      <w:szCs w:val="24"/>
                                    </w:rPr>
                                    <w:t>事</w:t>
                                  </w:r>
                                  <w:r w:rsidRPr="00E969E6">
                                    <w:rPr>
                                      <w:rFonts w:eastAsiaTheme="majorEastAsia"/>
                                      <w:szCs w:val="24"/>
                                    </w:rPr>
                                    <w:t>業探索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五邊形 8" o:spid="_x0000_s1028" type="#_x0000_t15" style="position:absolute;left:0;text-align:left;margin-left:144.8pt;margin-top:9.3pt;width:150.4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" adj="18936" fillcolor="white [3201]" strokecolor="black [3200]" strokeweight=".25pt">
                      <v:textbox>
                        <w:txbxContent>
                          <w:p w:rsidR="00AF1A2B" w:rsidRDefault="00AF1A2B" w:rsidP="00AF1A2B">
                            <w:pPr>
                              <w:jc w:val="center"/>
                            </w:pPr>
                            <w:r>
                              <w:rPr>
                                <w:rFonts w:eastAsiaTheme="majorEastAsia" w:hint="eastAsia"/>
                                <w:szCs w:val="24"/>
                              </w:rPr>
                              <w:t>事</w:t>
                            </w:r>
                            <w:r w:rsidRPr="00E969E6">
                              <w:rPr>
                                <w:rFonts w:eastAsiaTheme="majorEastAsia"/>
                                <w:szCs w:val="24"/>
                              </w:rPr>
                              <w:t>業探索</w:t>
                            </w:r>
                          </w:p>
                        </w:txbxContent>
                      </v:textbox>
                    </v:shape>
                  </w:pict>
                </mc:Fallback>
              </mc:AlternateContent>
            </w:r>
          </w:p>
        </w:tc>
      </w:tr>
    </w:tbl>
    <w:p w:rsidR="00AF1A2B" w:rsidRPr="0079600A" w:rsidRDefault="00AF1A2B" w:rsidP="00AF1A2B">
      <w:pPr>
        <w:overflowPunct w:val="0"/>
        <w:spacing w:line="360" w:lineRule="auto"/>
        <w:ind w:leftChars="400" w:left="960"/>
        <w:jc w:val="both"/>
        <w:rPr>
          <w:rFonts w:eastAsiaTheme="majorEastAsia"/>
          <w:b/>
          <w:szCs w:val="24"/>
        </w:rPr>
      </w:pPr>
    </w:p>
    <w:p w:rsidR="00AF1A2B" w:rsidRPr="0079600A" w:rsidRDefault="00AF1A2B" w:rsidP="00AF1A2B">
      <w:pPr>
        <w:pStyle w:val="a3"/>
        <w:numPr>
          <w:ilvl w:val="0"/>
          <w:numId w:val="2"/>
        </w:numPr>
        <w:overflowPunct w:val="0"/>
        <w:spacing w:line="360" w:lineRule="auto"/>
        <w:jc w:val="both"/>
        <w:rPr>
          <w:rFonts w:eastAsiaTheme="majorEastAsia"/>
          <w:b/>
          <w:szCs w:val="24"/>
        </w:rPr>
      </w:pPr>
      <w:r w:rsidRPr="0079600A">
        <w:rPr>
          <w:rFonts w:eastAsiaTheme="majorEastAsia"/>
          <w:b/>
          <w:szCs w:val="24"/>
        </w:rPr>
        <w:t>自我認識及發展</w:t>
      </w:r>
    </w:p>
    <w:p w:rsidR="00AF1A2B" w:rsidRPr="0079600A" w:rsidRDefault="00AF1A2B" w:rsidP="00AF1A2B">
      <w:pPr>
        <w:pStyle w:val="a3"/>
        <w:overflowPunct w:val="0"/>
        <w:spacing w:line="360" w:lineRule="auto"/>
        <w:ind w:left="1440"/>
        <w:jc w:val="both"/>
        <w:rPr>
          <w:rFonts w:eastAsiaTheme="majorEastAsia"/>
          <w:b/>
          <w:szCs w:val="24"/>
        </w:rPr>
      </w:pPr>
      <w:r w:rsidRPr="0079600A">
        <w:rPr>
          <w:rFonts w:eastAsiaTheme="majorEastAsia"/>
          <w:szCs w:val="24"/>
        </w:rPr>
        <w:t>認識自己及外在因素的影響</w:t>
      </w:r>
    </w:p>
    <w:p w:rsidR="00AF1A2B" w:rsidRPr="0079600A" w:rsidRDefault="00AF1A2B" w:rsidP="00AF1A2B">
      <w:pPr>
        <w:overflowPunct w:val="0"/>
        <w:spacing w:line="360" w:lineRule="auto"/>
        <w:jc w:val="both"/>
        <w:rPr>
          <w:rFonts w:eastAsiaTheme="majorEastAsia"/>
          <w:szCs w:val="24"/>
        </w:rPr>
      </w:pPr>
    </w:p>
    <w:p w:rsidR="00AF1A2B" w:rsidRPr="0079600A" w:rsidRDefault="00AF1A2B" w:rsidP="00AF1A2B">
      <w:pPr>
        <w:pStyle w:val="a3"/>
        <w:numPr>
          <w:ilvl w:val="0"/>
          <w:numId w:val="2"/>
        </w:numPr>
        <w:overflowPunct w:val="0"/>
        <w:spacing w:line="360" w:lineRule="auto"/>
        <w:jc w:val="both"/>
        <w:rPr>
          <w:rFonts w:eastAsiaTheme="majorEastAsia"/>
          <w:b/>
          <w:szCs w:val="24"/>
        </w:rPr>
      </w:pPr>
      <w:r w:rsidRPr="0079600A">
        <w:rPr>
          <w:rFonts w:eastAsiaTheme="majorEastAsia"/>
          <w:b/>
          <w:szCs w:val="24"/>
        </w:rPr>
        <w:t>事業探索</w:t>
      </w:r>
    </w:p>
    <w:p w:rsidR="00AF1A2B" w:rsidRPr="0079600A" w:rsidRDefault="00AF1A2B" w:rsidP="00AF1A2B">
      <w:pPr>
        <w:pStyle w:val="a3"/>
        <w:overflowPunct w:val="0"/>
        <w:spacing w:line="360" w:lineRule="auto"/>
        <w:ind w:left="1440"/>
        <w:jc w:val="both"/>
        <w:rPr>
          <w:rFonts w:eastAsiaTheme="majorEastAsia"/>
          <w:szCs w:val="24"/>
        </w:rPr>
      </w:pPr>
      <w:r w:rsidRPr="0079600A">
        <w:rPr>
          <w:rFonts w:eastAsiaTheme="majorEastAsia"/>
          <w:szCs w:val="24"/>
        </w:rPr>
        <w:t>探究學習和工作的機會與限制及可提供的選擇</w:t>
      </w:r>
    </w:p>
    <w:p w:rsidR="00AF1A2B" w:rsidRPr="0079600A" w:rsidRDefault="00AF1A2B" w:rsidP="00AF1A2B">
      <w:pPr>
        <w:overflowPunct w:val="0"/>
        <w:spacing w:line="360" w:lineRule="auto"/>
        <w:jc w:val="both"/>
        <w:rPr>
          <w:rFonts w:eastAsiaTheme="majorEastAsia"/>
          <w:szCs w:val="24"/>
        </w:rPr>
      </w:pPr>
    </w:p>
    <w:p w:rsidR="00AF1A2B" w:rsidRPr="0079600A" w:rsidRDefault="00AF1A2B" w:rsidP="00AF1A2B">
      <w:pPr>
        <w:pStyle w:val="a3"/>
        <w:numPr>
          <w:ilvl w:val="0"/>
          <w:numId w:val="2"/>
        </w:numPr>
        <w:overflowPunct w:val="0"/>
        <w:spacing w:line="360" w:lineRule="auto"/>
        <w:jc w:val="both"/>
        <w:rPr>
          <w:rFonts w:eastAsiaTheme="majorEastAsia"/>
          <w:b/>
          <w:szCs w:val="24"/>
        </w:rPr>
      </w:pPr>
      <w:r w:rsidRPr="0079600A">
        <w:rPr>
          <w:rFonts w:eastAsiaTheme="majorEastAsia"/>
          <w:b/>
          <w:szCs w:val="24"/>
        </w:rPr>
        <w:t>事業規劃與管理</w:t>
      </w:r>
    </w:p>
    <w:p w:rsidR="00AF1A2B" w:rsidRPr="0079600A" w:rsidRDefault="00AF1A2B" w:rsidP="00AF1A2B">
      <w:pPr>
        <w:pStyle w:val="a3"/>
        <w:overflowPunct w:val="0"/>
        <w:spacing w:line="360" w:lineRule="auto"/>
        <w:ind w:left="1440"/>
        <w:jc w:val="both"/>
        <w:rPr>
          <w:rFonts w:eastAsiaTheme="majorEastAsia"/>
          <w:szCs w:val="24"/>
        </w:rPr>
      </w:pPr>
      <w:r w:rsidRPr="0079600A">
        <w:rPr>
          <w:rFonts w:eastAsiaTheme="majorEastAsia"/>
          <w:szCs w:val="24"/>
        </w:rPr>
        <w:t>作出決定、製訂計劃並付諸實行，從而面對各種轉變及由學習過渡至工作的轉變</w:t>
      </w:r>
    </w:p>
    <w:p w:rsidR="00AF1A2B" w:rsidRPr="0079600A" w:rsidRDefault="00AF1A2B" w:rsidP="00AF1A2B">
      <w:pPr>
        <w:overflowPunct w:val="0"/>
        <w:spacing w:line="360" w:lineRule="auto"/>
        <w:ind w:leftChars="451" w:left="1082" w:firstLineChars="274" w:firstLine="658"/>
        <w:jc w:val="both"/>
        <w:rPr>
          <w:rFonts w:eastAsiaTheme="majorEastAsia"/>
          <w:szCs w:val="24"/>
        </w:rPr>
      </w:pPr>
      <w:r w:rsidRPr="0079600A">
        <w:rPr>
          <w:rFonts w:eastAsiaTheme="majorEastAsia"/>
          <w:szCs w:val="24"/>
        </w:rPr>
        <w:br w:type="page"/>
      </w:r>
    </w:p>
    <w:p w:rsidR="00AF1A2B" w:rsidRPr="0079600A" w:rsidRDefault="00AF1A2B" w:rsidP="00AF1A2B">
      <w:pPr>
        <w:pStyle w:val="a3"/>
        <w:numPr>
          <w:ilvl w:val="1"/>
          <w:numId w:val="3"/>
        </w:numPr>
        <w:spacing w:beforeLines="100" w:before="360" w:afterLines="100" w:after="360"/>
        <w:jc w:val="both"/>
        <w:outlineLvl w:val="0"/>
        <w:rPr>
          <w:rFonts w:eastAsiaTheme="majorEastAsia"/>
          <w:b/>
          <w:szCs w:val="24"/>
        </w:rPr>
      </w:pPr>
      <w:bookmarkStart w:id="5" w:name="_Toc503889439"/>
      <w:bookmarkStart w:id="6" w:name="_Toc504735093"/>
      <w:r w:rsidRPr="0079600A">
        <w:rPr>
          <w:rFonts w:eastAsiaTheme="majorEastAsia"/>
          <w:b/>
          <w:szCs w:val="24"/>
        </w:rPr>
        <w:lastRenderedPageBreak/>
        <w:t>舒伯</w:t>
      </w:r>
      <w:proofErr w:type="gramStart"/>
      <w:r w:rsidRPr="0079600A">
        <w:rPr>
          <w:rFonts w:eastAsiaTheme="majorEastAsia"/>
          <w:b/>
          <w:szCs w:val="24"/>
        </w:rPr>
        <w:t>（</w:t>
      </w:r>
      <w:proofErr w:type="gramEnd"/>
      <w:r w:rsidRPr="0079600A">
        <w:rPr>
          <w:rFonts w:eastAsiaTheme="majorEastAsia"/>
          <w:b/>
          <w:szCs w:val="24"/>
        </w:rPr>
        <w:t>Donald E. Super</w:t>
      </w:r>
      <w:proofErr w:type="gramStart"/>
      <w:r w:rsidRPr="0079600A">
        <w:rPr>
          <w:rFonts w:eastAsiaTheme="majorEastAsia"/>
          <w:b/>
          <w:szCs w:val="24"/>
        </w:rPr>
        <w:t>）</w:t>
      </w:r>
      <w:proofErr w:type="gramEnd"/>
      <w:r w:rsidRPr="0079600A">
        <w:rPr>
          <w:rFonts w:eastAsiaTheme="majorEastAsia"/>
          <w:b/>
          <w:szCs w:val="24"/>
        </w:rPr>
        <w:t>生命彩虹發展導論</w:t>
      </w:r>
      <w:bookmarkEnd w:id="5"/>
      <w:bookmarkEnd w:id="6"/>
    </w:p>
    <w:p w:rsidR="00AF1A2B" w:rsidRPr="0079600A" w:rsidRDefault="00AF1A2B" w:rsidP="00AF1A2B">
      <w:pPr>
        <w:overflowPunct w:val="0"/>
        <w:spacing w:line="360" w:lineRule="auto"/>
        <w:ind w:leftChars="413" w:left="991" w:firstLineChars="274" w:firstLine="658"/>
        <w:jc w:val="both"/>
        <w:rPr>
          <w:rFonts w:eastAsiaTheme="majorEastAsia"/>
          <w:szCs w:val="24"/>
        </w:rPr>
      </w:pPr>
      <w:r w:rsidRPr="0079600A">
        <w:rPr>
          <w:rFonts w:eastAsiaTheme="majorEastAsia"/>
          <w:szCs w:val="24"/>
        </w:rPr>
        <w:t>本計劃的對象主要集中於舒伯理論之第一階段（</w:t>
      </w:r>
      <w:r w:rsidRPr="0079600A">
        <w:rPr>
          <w:rFonts w:eastAsiaTheme="majorEastAsia"/>
          <w:szCs w:val="24"/>
        </w:rPr>
        <w:t>1-14</w:t>
      </w:r>
      <w:r w:rsidRPr="0079600A">
        <w:rPr>
          <w:rFonts w:eastAsiaTheme="majorEastAsia"/>
          <w:szCs w:val="24"/>
        </w:rPr>
        <w:t>歲）及第二階段（</w:t>
      </w:r>
      <w:r w:rsidRPr="0079600A">
        <w:rPr>
          <w:rFonts w:eastAsiaTheme="majorEastAsia"/>
          <w:szCs w:val="24"/>
        </w:rPr>
        <w:t>15-24</w:t>
      </w:r>
      <w:r w:rsidRPr="0079600A">
        <w:rPr>
          <w:rFonts w:eastAsiaTheme="majorEastAsia"/>
          <w:szCs w:val="24"/>
        </w:rPr>
        <w:t>歲）年齡組群的學生。</w:t>
      </w:r>
      <w:proofErr w:type="gramStart"/>
      <w:r w:rsidRPr="0079600A">
        <w:rPr>
          <w:rFonts w:eastAsiaTheme="majorEastAsia"/>
          <w:szCs w:val="24"/>
        </w:rPr>
        <w:t>鑑</w:t>
      </w:r>
      <w:proofErr w:type="gramEnd"/>
      <w:r w:rsidRPr="0079600A">
        <w:rPr>
          <w:rFonts w:eastAsiaTheme="majorEastAsia"/>
          <w:szCs w:val="24"/>
        </w:rPr>
        <w:t>於學生正處於成長階段及探索階段，故此本計劃旨在讓他們認識工作的意義、實現自我及提供一系列探索學習的機會，以配合其年齡階段的發展和需要</w:t>
      </w:r>
      <w:r w:rsidRPr="0079600A">
        <w:rPr>
          <w:rFonts w:eastAsiaTheme="majorEastAsia"/>
          <w:szCs w:val="24"/>
          <w:vertAlign w:val="superscript"/>
        </w:rPr>
        <w:footnoteReference w:id="1"/>
      </w:r>
      <w:r w:rsidRPr="0079600A">
        <w:rPr>
          <w:rFonts w:eastAsiaTheme="majorEastAsia"/>
          <w:szCs w:val="24"/>
        </w:rPr>
        <w:t>。</w:t>
      </w:r>
    </w:p>
    <w:p w:rsidR="00AF1A2B" w:rsidRPr="0079600A" w:rsidRDefault="00AF1A2B" w:rsidP="00AF1A2B">
      <w:pPr>
        <w:pStyle w:val="a3"/>
        <w:numPr>
          <w:ilvl w:val="0"/>
          <w:numId w:val="1"/>
        </w:numPr>
        <w:overflowPunct w:val="0"/>
        <w:spacing w:beforeLines="10" w:before="36"/>
        <w:jc w:val="both"/>
        <w:rPr>
          <w:rFonts w:eastAsiaTheme="majorEastAsia"/>
          <w:b/>
          <w:szCs w:val="24"/>
        </w:rPr>
      </w:pPr>
      <w:r w:rsidRPr="0079600A">
        <w:rPr>
          <w:rFonts w:eastAsiaTheme="majorEastAsia"/>
          <w:b/>
          <w:szCs w:val="24"/>
        </w:rPr>
        <w:t>生命彩虹發展導論</w:t>
      </w:r>
    </w:p>
    <w:tbl>
      <w:tblPr>
        <w:tblStyle w:val="a4"/>
        <w:tblW w:w="0" w:type="auto"/>
        <w:tblInd w:w="1101" w:type="dxa"/>
        <w:tblBorders>
          <w:insideH w:val="none" w:sz="0" w:space="0" w:color="auto"/>
          <w:insideV w:val="none" w:sz="0" w:space="0" w:color="auto"/>
        </w:tblBorders>
        <w:tblLook w:val="04A0" w:firstRow="1" w:lastRow="0" w:firstColumn="1" w:lastColumn="0" w:noHBand="0" w:noVBand="1"/>
      </w:tblPr>
      <w:tblGrid>
        <w:gridCol w:w="1774"/>
        <w:gridCol w:w="1774"/>
        <w:gridCol w:w="1774"/>
        <w:gridCol w:w="1774"/>
        <w:gridCol w:w="1774"/>
      </w:tblGrid>
      <w:tr w:rsidR="00AF1A2B" w:rsidRPr="0079600A" w:rsidTr="009B0D44">
        <w:trPr>
          <w:trHeight w:val="58"/>
        </w:trPr>
        <w:tc>
          <w:tcPr>
            <w:tcW w:w="1774" w:type="dxa"/>
            <w:vAlign w:val="bottom"/>
          </w:tcPr>
          <w:p w:rsidR="00AF1A2B" w:rsidRPr="0079600A" w:rsidRDefault="00AF1A2B" w:rsidP="009B0D44">
            <w:pPr>
              <w:overflowPunct w:val="0"/>
              <w:adjustRightInd w:val="0"/>
              <w:snapToGrid w:val="0"/>
              <w:jc w:val="center"/>
              <w:rPr>
                <w:rFonts w:eastAsiaTheme="majorEastAsia"/>
                <w:szCs w:val="24"/>
              </w:rPr>
            </w:pPr>
          </w:p>
        </w:tc>
        <w:tc>
          <w:tcPr>
            <w:tcW w:w="1774" w:type="dxa"/>
            <w:vAlign w:val="bottom"/>
          </w:tcPr>
          <w:p w:rsidR="00AF1A2B" w:rsidRPr="0079600A" w:rsidRDefault="00AF1A2B" w:rsidP="009B0D44">
            <w:pPr>
              <w:overflowPunct w:val="0"/>
              <w:adjustRightInd w:val="0"/>
              <w:snapToGrid w:val="0"/>
              <w:jc w:val="center"/>
              <w:rPr>
                <w:rFonts w:eastAsiaTheme="majorEastAsia"/>
                <w:szCs w:val="24"/>
              </w:rPr>
            </w:pPr>
          </w:p>
        </w:tc>
        <w:tc>
          <w:tcPr>
            <w:tcW w:w="1774" w:type="dxa"/>
            <w:vAlign w:val="bottom"/>
          </w:tcPr>
          <w:p w:rsidR="00AF1A2B" w:rsidRPr="0079600A" w:rsidRDefault="00AF1A2B" w:rsidP="009B0D44">
            <w:pPr>
              <w:overflowPunct w:val="0"/>
              <w:adjustRightInd w:val="0"/>
              <w:snapToGrid w:val="0"/>
              <w:jc w:val="center"/>
              <w:rPr>
                <w:rFonts w:eastAsiaTheme="majorEastAsia"/>
                <w:szCs w:val="24"/>
              </w:rPr>
            </w:pPr>
          </w:p>
        </w:tc>
        <w:tc>
          <w:tcPr>
            <w:tcW w:w="1774" w:type="dxa"/>
            <w:vAlign w:val="bottom"/>
          </w:tcPr>
          <w:p w:rsidR="00AF1A2B" w:rsidRPr="0079600A" w:rsidRDefault="00AF1A2B" w:rsidP="009B0D44">
            <w:pPr>
              <w:overflowPunct w:val="0"/>
              <w:adjustRightInd w:val="0"/>
              <w:snapToGrid w:val="0"/>
              <w:jc w:val="center"/>
              <w:rPr>
                <w:rFonts w:eastAsiaTheme="majorEastAsia"/>
                <w:szCs w:val="24"/>
              </w:rPr>
            </w:pPr>
          </w:p>
        </w:tc>
        <w:tc>
          <w:tcPr>
            <w:tcW w:w="1774" w:type="dxa"/>
            <w:vAlign w:val="bottom"/>
          </w:tcPr>
          <w:p w:rsidR="00AF1A2B" w:rsidRPr="0079600A" w:rsidRDefault="00AF1A2B" w:rsidP="009B0D44">
            <w:pPr>
              <w:overflowPunct w:val="0"/>
              <w:adjustRightInd w:val="0"/>
              <w:snapToGrid w:val="0"/>
              <w:jc w:val="center"/>
              <w:rPr>
                <w:rFonts w:eastAsiaTheme="majorEastAsia"/>
                <w:szCs w:val="24"/>
              </w:rPr>
            </w:pPr>
          </w:p>
        </w:tc>
      </w:tr>
      <w:tr w:rsidR="00AF1A2B" w:rsidRPr="0079600A" w:rsidTr="009B0D44">
        <w:trPr>
          <w:trHeight w:val="2706"/>
        </w:trPr>
        <w:tc>
          <w:tcPr>
            <w:tcW w:w="1774" w:type="dxa"/>
            <w:vAlign w:val="bottom"/>
          </w:tcPr>
          <w:p w:rsidR="00AF1A2B" w:rsidRPr="0079600A" w:rsidRDefault="00AF1A2B" w:rsidP="009B0D44">
            <w:pPr>
              <w:overflowPunct w:val="0"/>
              <w:adjustRightInd w:val="0"/>
              <w:snapToGrid w:val="0"/>
              <w:jc w:val="center"/>
              <w:rPr>
                <w:rFonts w:eastAsiaTheme="majorEastAsia"/>
                <w:b/>
                <w:szCs w:val="24"/>
              </w:rPr>
            </w:pPr>
            <w:r w:rsidRPr="0079600A">
              <w:rPr>
                <w:rFonts w:eastAsiaTheme="majorEastAsia"/>
                <w:szCs w:val="24"/>
              </w:rPr>
              <w:t>1</w:t>
            </w:r>
            <w:r w:rsidRPr="0079600A">
              <w:rPr>
                <w:rFonts w:eastAsiaTheme="majorEastAsia"/>
                <w:szCs w:val="24"/>
              </w:rPr>
              <w:t>至</w:t>
            </w:r>
            <w:r w:rsidRPr="0079600A">
              <w:rPr>
                <w:rFonts w:eastAsiaTheme="majorEastAsia"/>
                <w:szCs w:val="24"/>
              </w:rPr>
              <w:t>14</w:t>
            </w:r>
            <w:r w:rsidRPr="0079600A">
              <w:rPr>
                <w:rFonts w:eastAsiaTheme="majorEastAsia"/>
                <w:szCs w:val="24"/>
              </w:rPr>
              <w:t>歲</w:t>
            </w:r>
          </w:p>
          <w:p w:rsidR="00AF1A2B" w:rsidRPr="0079600A" w:rsidRDefault="00AF1A2B" w:rsidP="009B0D44">
            <w:pPr>
              <w:overflowPunct w:val="0"/>
              <w:adjustRightInd w:val="0"/>
              <w:snapToGrid w:val="0"/>
              <w:jc w:val="center"/>
              <w:rPr>
                <w:rFonts w:eastAsiaTheme="majorEastAsia"/>
                <w:b/>
                <w:noProof/>
                <w:szCs w:val="24"/>
              </w:rPr>
            </w:pPr>
            <w:r w:rsidRPr="0079600A">
              <w:rPr>
                <w:rFonts w:eastAsiaTheme="majorEastAsia"/>
                <w:b/>
                <w:noProof/>
                <w:szCs w:val="24"/>
              </w:rPr>
              <mc:AlternateContent>
                <mc:Choice Requires="wps">
                  <w:drawing>
                    <wp:inline distT="0" distB="0" distL="0" distR="0" wp14:anchorId="2F8BB3BE" wp14:editId="1D7B414A">
                      <wp:extent cx="960120" cy="184150"/>
                      <wp:effectExtent l="0" t="0" r="11430" b="25400"/>
                      <wp:docPr id="12" name="立方體 12"/>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體 12"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" adj="15805" filled="f" strokecolor="black [3213]">
                      <w10:anchorlock/>
                    </v:shape>
                  </w:pict>
                </mc:Fallback>
              </mc:AlternateConten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szCs w:val="24"/>
              </w:rPr>
              <w:t>第一階段</w:t>
            </w:r>
          </w:p>
          <w:p w:rsidR="00AF1A2B" w:rsidRPr="0079600A" w:rsidRDefault="00AF1A2B" w:rsidP="009B0D44">
            <w:pPr>
              <w:overflowPunct w:val="0"/>
              <w:adjustRightInd w:val="0"/>
              <w:snapToGrid w:val="0"/>
              <w:jc w:val="center"/>
              <w:rPr>
                <w:rFonts w:eastAsiaTheme="majorEastAsia"/>
                <w:b/>
                <w:szCs w:val="24"/>
              </w:rPr>
            </w:pPr>
            <w:r w:rsidRPr="0079600A">
              <w:rPr>
                <w:rFonts w:eastAsiaTheme="majorEastAsia"/>
                <w:b/>
                <w:szCs w:val="24"/>
              </w:rPr>
              <w:t>成長階段</w:t>
            </w:r>
          </w:p>
        </w:tc>
        <w:tc>
          <w:tcPr>
            <w:tcW w:w="1774" w:type="dxa"/>
            <w:vAlign w:val="bottom"/>
          </w:tcPr>
          <w:p w:rsidR="00AF1A2B" w:rsidRPr="0079600A" w:rsidRDefault="00AF1A2B" w:rsidP="009B0D44">
            <w:pPr>
              <w:overflowPunct w:val="0"/>
              <w:adjustRightInd w:val="0"/>
              <w:snapToGrid w:val="0"/>
              <w:jc w:val="center"/>
              <w:rPr>
                <w:rFonts w:eastAsiaTheme="majorEastAsia"/>
                <w:b/>
                <w:noProof/>
                <w:szCs w:val="24"/>
              </w:rPr>
            </w:pPr>
            <w:r w:rsidRPr="0079600A">
              <w:rPr>
                <w:rFonts w:eastAsiaTheme="majorEastAsia"/>
                <w:szCs w:val="24"/>
              </w:rPr>
              <w:t>15</w:t>
            </w:r>
            <w:r w:rsidRPr="0079600A">
              <w:rPr>
                <w:rFonts w:eastAsiaTheme="majorEastAsia"/>
                <w:szCs w:val="24"/>
              </w:rPr>
              <w:t>至</w:t>
            </w:r>
            <w:r w:rsidRPr="0079600A">
              <w:rPr>
                <w:rFonts w:eastAsiaTheme="majorEastAsia"/>
                <w:szCs w:val="24"/>
              </w:rPr>
              <w:t>24</w:t>
            </w:r>
            <w:r w:rsidRPr="0079600A">
              <w:rPr>
                <w:rFonts w:eastAsiaTheme="majorEastAsia"/>
                <w:szCs w:val="24"/>
              </w:rPr>
              <w:t>歲</w:t>
            </w:r>
          </w:p>
          <w:p w:rsidR="00AF1A2B" w:rsidRPr="0079600A" w:rsidRDefault="00AF1A2B" w:rsidP="009B0D44">
            <w:pPr>
              <w:overflowPunct w:val="0"/>
              <w:adjustRightInd w:val="0"/>
              <w:snapToGrid w:val="0"/>
              <w:jc w:val="center"/>
              <w:rPr>
                <w:rFonts w:eastAsiaTheme="majorEastAsia"/>
                <w:b/>
                <w:szCs w:val="24"/>
              </w:rPr>
            </w:pPr>
            <w:r w:rsidRPr="0079600A">
              <w:rPr>
                <w:rFonts w:eastAsiaTheme="majorEastAsia"/>
                <w:b/>
                <w:noProof/>
                <w:szCs w:val="24"/>
              </w:rPr>
              <mc:AlternateContent>
                <mc:Choice Requires="wps">
                  <w:drawing>
                    <wp:inline distT="0" distB="0" distL="0" distR="0" wp14:anchorId="2CBCB95E" wp14:editId="5F200C09">
                      <wp:extent cx="960120" cy="184150"/>
                      <wp:effectExtent l="0" t="0" r="11430" b="25400"/>
                      <wp:docPr id="2057" name="立方體 2057"/>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立方體 2057"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" adj="15805" filled="f" strokecolor="black [3213]">
                      <w10:anchorlock/>
                    </v:shape>
                  </w:pict>
                </mc:Fallback>
              </mc:AlternateConten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szCs w:val="24"/>
              </w:rPr>
              <w:t>第二階段</w:t>
            </w:r>
          </w:p>
          <w:p w:rsidR="00AF1A2B" w:rsidRPr="0079600A" w:rsidRDefault="00AF1A2B" w:rsidP="00AF1A2B">
            <w:pPr>
              <w:overflowPunct w:val="0"/>
              <w:adjustRightInd w:val="0"/>
              <w:snapToGrid w:val="0"/>
              <w:spacing w:afterLines="200" w:after="720"/>
              <w:jc w:val="center"/>
              <w:rPr>
                <w:rFonts w:eastAsiaTheme="majorEastAsia"/>
                <w:b/>
                <w:szCs w:val="24"/>
              </w:rPr>
            </w:pPr>
            <w:r w:rsidRPr="0079600A">
              <w:rPr>
                <w:rFonts w:eastAsiaTheme="majorEastAsia"/>
                <w:b/>
                <w:szCs w:val="24"/>
              </w:rPr>
              <w:t>探索階段</w:t>
            </w:r>
          </w:p>
        </w:tc>
        <w:tc>
          <w:tcPr>
            <w:tcW w:w="1774" w:type="dxa"/>
            <w:vAlign w:val="bottom"/>
          </w:tcPr>
          <w:p w:rsidR="00AF1A2B" w:rsidRPr="0079600A" w:rsidRDefault="00AF1A2B" w:rsidP="009B0D44">
            <w:pPr>
              <w:overflowPunct w:val="0"/>
              <w:adjustRightInd w:val="0"/>
              <w:snapToGrid w:val="0"/>
              <w:jc w:val="center"/>
              <w:rPr>
                <w:rFonts w:eastAsiaTheme="majorEastAsia"/>
                <w:b/>
                <w:noProof/>
                <w:szCs w:val="24"/>
              </w:rPr>
            </w:pPr>
            <w:r w:rsidRPr="0079600A">
              <w:rPr>
                <w:rFonts w:eastAsiaTheme="majorEastAsia"/>
                <w:szCs w:val="24"/>
              </w:rPr>
              <w:t>25</w:t>
            </w:r>
            <w:r w:rsidRPr="0079600A">
              <w:rPr>
                <w:rFonts w:eastAsiaTheme="majorEastAsia"/>
                <w:szCs w:val="24"/>
              </w:rPr>
              <w:t>至</w:t>
            </w:r>
            <w:r w:rsidRPr="0079600A">
              <w:rPr>
                <w:rFonts w:eastAsiaTheme="majorEastAsia"/>
                <w:szCs w:val="24"/>
              </w:rPr>
              <w:t>44</w:t>
            </w:r>
            <w:r w:rsidRPr="0079600A">
              <w:rPr>
                <w:rFonts w:eastAsiaTheme="majorEastAsia"/>
                <w:szCs w:val="24"/>
              </w:rPr>
              <w:t>歲</w: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noProof/>
                <w:szCs w:val="24"/>
              </w:rPr>
              <mc:AlternateContent>
                <mc:Choice Requires="wps">
                  <w:drawing>
                    <wp:inline distT="0" distB="0" distL="0" distR="0" wp14:anchorId="3D38F762" wp14:editId="4D774198">
                      <wp:extent cx="960120" cy="184150"/>
                      <wp:effectExtent l="0" t="0" r="11430" b="25400"/>
                      <wp:docPr id="2058" name="立方體 2058"/>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立方體 2058"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" adj="15805" filled="f" strokecolor="black [3213]">
                      <w10:anchorlock/>
                    </v:shape>
                  </w:pict>
                </mc:Fallback>
              </mc:AlternateConten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szCs w:val="24"/>
              </w:rPr>
              <w:t>第三階段</w:t>
            </w:r>
          </w:p>
          <w:p w:rsidR="00AF1A2B" w:rsidRPr="0079600A" w:rsidRDefault="00AF1A2B" w:rsidP="00AF1A2B">
            <w:pPr>
              <w:overflowPunct w:val="0"/>
              <w:adjustRightInd w:val="0"/>
              <w:snapToGrid w:val="0"/>
              <w:spacing w:afterLines="400" w:after="1440"/>
              <w:jc w:val="center"/>
              <w:rPr>
                <w:rFonts w:eastAsiaTheme="majorEastAsia"/>
                <w:b/>
                <w:noProof/>
                <w:szCs w:val="24"/>
              </w:rPr>
            </w:pPr>
            <w:r w:rsidRPr="0079600A">
              <w:rPr>
                <w:rFonts w:eastAsiaTheme="majorEastAsia"/>
                <w:b/>
                <w:szCs w:val="24"/>
              </w:rPr>
              <w:t>建立階段</w:t>
            </w:r>
          </w:p>
        </w:tc>
        <w:tc>
          <w:tcPr>
            <w:tcW w:w="1774" w:type="dxa"/>
            <w:vAlign w:val="bottom"/>
          </w:tcPr>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szCs w:val="24"/>
              </w:rPr>
              <w:t>45</w:t>
            </w:r>
            <w:r w:rsidRPr="0079600A">
              <w:rPr>
                <w:rFonts w:eastAsiaTheme="majorEastAsia"/>
                <w:szCs w:val="24"/>
              </w:rPr>
              <w:t>至</w:t>
            </w:r>
            <w:r w:rsidRPr="0079600A">
              <w:rPr>
                <w:rFonts w:eastAsiaTheme="majorEastAsia"/>
                <w:szCs w:val="24"/>
              </w:rPr>
              <w:t>64</w:t>
            </w:r>
            <w:r w:rsidRPr="0079600A">
              <w:rPr>
                <w:rFonts w:eastAsiaTheme="majorEastAsia"/>
                <w:szCs w:val="24"/>
              </w:rPr>
              <w:t>歲</w: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noProof/>
                <w:szCs w:val="24"/>
              </w:rPr>
              <mc:AlternateContent>
                <mc:Choice Requires="wps">
                  <w:drawing>
                    <wp:inline distT="0" distB="0" distL="0" distR="0" wp14:anchorId="0FEFC911" wp14:editId="7D01519C">
                      <wp:extent cx="960120" cy="184150"/>
                      <wp:effectExtent l="0" t="0" r="11430" b="25400"/>
                      <wp:docPr id="2059" name="立方體 2059"/>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立方體 2059"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" adj="15805" filled="f" strokecolor="black [3213]">
                      <w10:anchorlock/>
                    </v:shape>
                  </w:pict>
                </mc:Fallback>
              </mc:AlternateConten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szCs w:val="24"/>
              </w:rPr>
              <w:t>第四階段</w:t>
            </w:r>
          </w:p>
          <w:p w:rsidR="00AF1A2B" w:rsidRPr="0079600A" w:rsidRDefault="00AF1A2B" w:rsidP="00AF1A2B">
            <w:pPr>
              <w:overflowPunct w:val="0"/>
              <w:adjustRightInd w:val="0"/>
              <w:snapToGrid w:val="0"/>
              <w:spacing w:afterLines="600" w:after="2160"/>
              <w:jc w:val="center"/>
              <w:rPr>
                <w:rFonts w:eastAsiaTheme="majorEastAsia"/>
                <w:b/>
                <w:szCs w:val="24"/>
              </w:rPr>
            </w:pPr>
            <w:r w:rsidRPr="0079600A">
              <w:rPr>
                <w:rFonts w:eastAsiaTheme="majorEastAsia"/>
                <w:b/>
                <w:szCs w:val="24"/>
              </w:rPr>
              <w:t>維持階段</w:t>
            </w:r>
          </w:p>
        </w:tc>
        <w:tc>
          <w:tcPr>
            <w:tcW w:w="1774" w:type="dxa"/>
            <w:vAlign w:val="bottom"/>
          </w:tcPr>
          <w:p w:rsidR="00AF1A2B" w:rsidRPr="0079600A" w:rsidRDefault="00AF1A2B" w:rsidP="009B0D44">
            <w:pPr>
              <w:overflowPunct w:val="0"/>
              <w:adjustRightInd w:val="0"/>
              <w:snapToGrid w:val="0"/>
              <w:jc w:val="center"/>
              <w:rPr>
                <w:rFonts w:eastAsiaTheme="majorEastAsia"/>
                <w:b/>
                <w:szCs w:val="24"/>
              </w:rPr>
            </w:pPr>
            <w:r w:rsidRPr="0079600A">
              <w:rPr>
                <w:rFonts w:eastAsiaTheme="majorEastAsia"/>
                <w:szCs w:val="24"/>
              </w:rPr>
              <w:t>64</w:t>
            </w:r>
            <w:r w:rsidRPr="0079600A">
              <w:rPr>
                <w:rFonts w:eastAsiaTheme="majorEastAsia"/>
                <w:szCs w:val="24"/>
              </w:rPr>
              <w:t>歲以上</w: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noProof/>
                <w:szCs w:val="24"/>
              </w:rPr>
              <mc:AlternateContent>
                <mc:Choice Requires="wps">
                  <w:drawing>
                    <wp:inline distT="0" distB="0" distL="0" distR="0" wp14:anchorId="06DCAEA2" wp14:editId="5B241EA5">
                      <wp:extent cx="960120" cy="184150"/>
                      <wp:effectExtent l="0" t="0" r="11430" b="25400"/>
                      <wp:docPr id="2060" name="立方體 2060"/>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立方體 2060"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" adj="15805" filled="f" strokecolor="black [3213]">
                      <w10:anchorlock/>
                    </v:shape>
                  </w:pict>
                </mc:Fallback>
              </mc:AlternateContent>
            </w:r>
          </w:p>
          <w:p w:rsidR="00AF1A2B" w:rsidRPr="0079600A" w:rsidRDefault="00AF1A2B" w:rsidP="009B0D44">
            <w:pPr>
              <w:overflowPunct w:val="0"/>
              <w:adjustRightInd w:val="0"/>
              <w:snapToGrid w:val="0"/>
              <w:jc w:val="center"/>
              <w:rPr>
                <w:rFonts w:eastAsiaTheme="majorEastAsia"/>
                <w:szCs w:val="24"/>
              </w:rPr>
            </w:pPr>
            <w:r w:rsidRPr="0079600A">
              <w:rPr>
                <w:rFonts w:eastAsiaTheme="majorEastAsia"/>
                <w:szCs w:val="24"/>
              </w:rPr>
              <w:t>第五階段</w:t>
            </w:r>
          </w:p>
          <w:p w:rsidR="00AF1A2B" w:rsidRPr="0079600A" w:rsidRDefault="00AF1A2B" w:rsidP="00AF1A2B">
            <w:pPr>
              <w:overflowPunct w:val="0"/>
              <w:adjustRightInd w:val="0"/>
              <w:snapToGrid w:val="0"/>
              <w:spacing w:afterLines="800" w:after="2880"/>
              <w:jc w:val="center"/>
              <w:rPr>
                <w:rFonts w:eastAsiaTheme="majorEastAsia"/>
                <w:szCs w:val="24"/>
              </w:rPr>
            </w:pPr>
            <w:r w:rsidRPr="0079600A">
              <w:rPr>
                <w:rFonts w:eastAsiaTheme="majorEastAsia"/>
                <w:b/>
                <w:szCs w:val="24"/>
              </w:rPr>
              <w:t>衰退階段</w:t>
            </w:r>
          </w:p>
        </w:tc>
      </w:tr>
      <w:tr w:rsidR="00AF1A2B" w:rsidRPr="0079600A" w:rsidTr="009B0D44">
        <w:trPr>
          <w:trHeight w:val="58"/>
        </w:trPr>
        <w:tc>
          <w:tcPr>
            <w:tcW w:w="1774" w:type="dxa"/>
          </w:tcPr>
          <w:p w:rsidR="00AF1A2B" w:rsidRPr="0079600A" w:rsidRDefault="00AF1A2B" w:rsidP="009B0D44">
            <w:pPr>
              <w:overflowPunct w:val="0"/>
              <w:adjustRightInd w:val="0"/>
              <w:snapToGrid w:val="0"/>
              <w:jc w:val="center"/>
              <w:rPr>
                <w:rFonts w:eastAsiaTheme="majorEastAsia"/>
                <w:szCs w:val="24"/>
              </w:rPr>
            </w:pPr>
          </w:p>
        </w:tc>
        <w:tc>
          <w:tcPr>
            <w:tcW w:w="1774" w:type="dxa"/>
          </w:tcPr>
          <w:p w:rsidR="00AF1A2B" w:rsidRPr="0079600A" w:rsidRDefault="00AF1A2B" w:rsidP="009B0D44">
            <w:pPr>
              <w:overflowPunct w:val="0"/>
              <w:adjustRightInd w:val="0"/>
              <w:snapToGrid w:val="0"/>
              <w:jc w:val="center"/>
              <w:rPr>
                <w:rFonts w:eastAsiaTheme="majorEastAsia"/>
                <w:szCs w:val="24"/>
              </w:rPr>
            </w:pPr>
          </w:p>
        </w:tc>
        <w:tc>
          <w:tcPr>
            <w:tcW w:w="1774" w:type="dxa"/>
          </w:tcPr>
          <w:p w:rsidR="00AF1A2B" w:rsidRPr="0079600A" w:rsidRDefault="00AF1A2B" w:rsidP="009B0D44">
            <w:pPr>
              <w:overflowPunct w:val="0"/>
              <w:adjustRightInd w:val="0"/>
              <w:snapToGrid w:val="0"/>
              <w:jc w:val="center"/>
              <w:rPr>
                <w:rFonts w:eastAsiaTheme="majorEastAsia"/>
                <w:szCs w:val="24"/>
              </w:rPr>
            </w:pPr>
          </w:p>
        </w:tc>
        <w:tc>
          <w:tcPr>
            <w:tcW w:w="1774" w:type="dxa"/>
          </w:tcPr>
          <w:p w:rsidR="00AF1A2B" w:rsidRPr="0079600A" w:rsidRDefault="00AF1A2B" w:rsidP="009B0D44">
            <w:pPr>
              <w:overflowPunct w:val="0"/>
              <w:adjustRightInd w:val="0"/>
              <w:snapToGrid w:val="0"/>
              <w:jc w:val="center"/>
              <w:rPr>
                <w:rFonts w:eastAsiaTheme="majorEastAsia"/>
                <w:szCs w:val="24"/>
              </w:rPr>
            </w:pPr>
          </w:p>
        </w:tc>
        <w:tc>
          <w:tcPr>
            <w:tcW w:w="1774" w:type="dxa"/>
          </w:tcPr>
          <w:p w:rsidR="00AF1A2B" w:rsidRPr="0079600A" w:rsidRDefault="00AF1A2B" w:rsidP="009B0D44">
            <w:pPr>
              <w:overflowPunct w:val="0"/>
              <w:adjustRightInd w:val="0"/>
              <w:snapToGrid w:val="0"/>
              <w:jc w:val="center"/>
              <w:rPr>
                <w:rFonts w:eastAsiaTheme="majorEastAsia"/>
                <w:szCs w:val="24"/>
              </w:rPr>
            </w:pPr>
          </w:p>
        </w:tc>
      </w:tr>
    </w:tbl>
    <w:p w:rsidR="00AF1A2B" w:rsidRDefault="00AF1A2B" w:rsidP="00AF1A2B">
      <w:pPr>
        <w:overflowPunct w:val="0"/>
        <w:spacing w:line="360" w:lineRule="auto"/>
        <w:jc w:val="both"/>
        <w:rPr>
          <w:rFonts w:asciiTheme="majorEastAsia" w:eastAsiaTheme="majorEastAsia" w:hAnsiTheme="majorEastAsia"/>
          <w:b/>
          <w:szCs w:val="24"/>
        </w:rPr>
      </w:pPr>
    </w:p>
    <w:p w:rsidR="00AF1A2B" w:rsidRPr="00DE7E65" w:rsidRDefault="00AF1A2B" w:rsidP="00AF1A2B">
      <w:pPr>
        <w:overflowPunct w:val="0"/>
        <w:spacing w:line="360" w:lineRule="auto"/>
        <w:jc w:val="both"/>
        <w:rPr>
          <w:rFonts w:asciiTheme="majorEastAsia" w:eastAsiaTheme="majorEastAsia" w:hAnsiTheme="majorEastAsia"/>
          <w:b/>
          <w:szCs w:val="24"/>
        </w:rPr>
      </w:pPr>
      <w:r w:rsidRPr="00DE7E65">
        <w:rPr>
          <w:rFonts w:asciiTheme="majorEastAsia" w:eastAsiaTheme="majorEastAsia" w:hAnsiTheme="majorEastAsia" w:hint="eastAsia"/>
          <w:b/>
          <w:szCs w:val="24"/>
        </w:rPr>
        <w:t>各發展階段重點如下：</w:t>
      </w:r>
      <w:r w:rsidRPr="00DE7E65">
        <w:rPr>
          <w:rStyle w:val="a7"/>
          <w:rFonts w:asciiTheme="majorEastAsia" w:eastAsiaTheme="majorEastAsia" w:hAnsiTheme="majorEastAsia"/>
          <w:b/>
          <w:szCs w:val="24"/>
        </w:rPr>
        <w:footnoteReference w:id="2"/>
      </w:r>
    </w:p>
    <w:p w:rsidR="00AF1A2B" w:rsidRPr="00DE7E65" w:rsidRDefault="00AF1A2B" w:rsidP="00AF1A2B">
      <w:pPr>
        <w:pStyle w:val="a3"/>
        <w:numPr>
          <w:ilvl w:val="0"/>
          <w:numId w:val="2"/>
        </w:numPr>
        <w:overflowPunct w:val="0"/>
        <w:spacing w:line="360" w:lineRule="auto"/>
        <w:jc w:val="both"/>
        <w:rPr>
          <w:rFonts w:asciiTheme="majorEastAsia" w:eastAsiaTheme="majorEastAsia" w:hAnsiTheme="majorEastAsia"/>
          <w:b/>
          <w:szCs w:val="24"/>
        </w:rPr>
      </w:pPr>
      <w:r w:rsidRPr="00DE7E65">
        <w:rPr>
          <w:rFonts w:asciiTheme="majorEastAsia" w:eastAsiaTheme="majorEastAsia" w:hAnsiTheme="majorEastAsia" w:hint="eastAsia"/>
          <w:b/>
          <w:szCs w:val="24"/>
        </w:rPr>
        <w:t>成長期</w:t>
      </w:r>
    </w:p>
    <w:p w:rsidR="00AF1A2B" w:rsidRPr="00DE7E65" w:rsidRDefault="00AF1A2B" w:rsidP="00AF1A2B">
      <w:pPr>
        <w:spacing w:line="360" w:lineRule="auto"/>
        <w:ind w:leftChars="700" w:left="1680" w:firstLineChars="274" w:firstLine="658"/>
        <w:jc w:val="both"/>
        <w:rPr>
          <w:rFonts w:asciiTheme="majorEastAsia" w:eastAsiaTheme="majorEastAsia" w:hAnsiTheme="majorEastAsia"/>
          <w:szCs w:val="24"/>
        </w:rPr>
      </w:pPr>
      <w:r w:rsidRPr="00DE7E65">
        <w:rPr>
          <w:rFonts w:asciiTheme="majorEastAsia" w:eastAsiaTheme="majorEastAsia" w:hAnsiTheme="majorEastAsia" w:hint="eastAsia"/>
          <w:szCs w:val="24"/>
        </w:rPr>
        <w:t>由一歲至十四歲</w:t>
      </w:r>
      <w:proofErr w:type="gramStart"/>
      <w:r w:rsidRPr="00DE7E65">
        <w:rPr>
          <w:rFonts w:asciiTheme="majorEastAsia" w:eastAsiaTheme="majorEastAsia" w:hAnsiTheme="majorEastAsia" w:hint="eastAsia"/>
          <w:szCs w:val="24"/>
        </w:rPr>
        <w:t>期間，</w:t>
      </w:r>
      <w:proofErr w:type="gramEnd"/>
      <w:r w:rsidRPr="00DE7E65">
        <w:rPr>
          <w:rFonts w:asciiTheme="majorEastAsia" w:eastAsiaTheme="majorEastAsia" w:hAnsiTheme="majorEastAsia" w:hint="eastAsia"/>
          <w:szCs w:val="24"/>
        </w:rPr>
        <w:t>經與家庭或學校中之重要他人認同，而發展自我概念，需求與幻想為此時期最主要的特質。這個時期的主要任務是發展自我形象，產生對工作世界的正確觀念及了解工作意義。</w:t>
      </w:r>
    </w:p>
    <w:p w:rsidR="00AF1A2B" w:rsidRPr="00DE7E65" w:rsidRDefault="00AF1A2B" w:rsidP="00AF1A2B">
      <w:pPr>
        <w:pStyle w:val="a3"/>
        <w:numPr>
          <w:ilvl w:val="0"/>
          <w:numId w:val="2"/>
        </w:numPr>
        <w:overflowPunct w:val="0"/>
        <w:spacing w:line="360" w:lineRule="auto"/>
        <w:jc w:val="both"/>
        <w:rPr>
          <w:rFonts w:asciiTheme="majorEastAsia" w:eastAsiaTheme="majorEastAsia" w:hAnsiTheme="majorEastAsia"/>
          <w:b/>
          <w:szCs w:val="24"/>
        </w:rPr>
      </w:pPr>
      <w:r w:rsidRPr="00DE7E65">
        <w:rPr>
          <w:rFonts w:asciiTheme="majorEastAsia" w:eastAsiaTheme="majorEastAsia" w:hAnsiTheme="majorEastAsia" w:hint="eastAsia"/>
          <w:b/>
          <w:szCs w:val="24"/>
        </w:rPr>
        <w:t>探索期</w:t>
      </w:r>
    </w:p>
    <w:p w:rsidR="00AF1A2B" w:rsidRPr="00DE7E65" w:rsidRDefault="00AF1A2B" w:rsidP="00AF1A2B">
      <w:pPr>
        <w:spacing w:line="360" w:lineRule="auto"/>
        <w:ind w:leftChars="700" w:left="1680" w:firstLineChars="274" w:firstLine="658"/>
        <w:jc w:val="both"/>
        <w:rPr>
          <w:rFonts w:asciiTheme="majorEastAsia" w:eastAsiaTheme="majorEastAsia" w:hAnsiTheme="majorEastAsia"/>
          <w:szCs w:val="24"/>
        </w:rPr>
      </w:pPr>
      <w:r w:rsidRPr="00DE7E65">
        <w:rPr>
          <w:rFonts w:asciiTheme="majorEastAsia" w:eastAsiaTheme="majorEastAsia" w:hAnsiTheme="majorEastAsia" w:hint="eastAsia"/>
          <w:szCs w:val="24"/>
        </w:rPr>
        <w:t>由十五至二十四歲</w:t>
      </w:r>
      <w:proofErr w:type="gramStart"/>
      <w:r w:rsidRPr="00DE7E65">
        <w:rPr>
          <w:rFonts w:asciiTheme="majorEastAsia" w:eastAsiaTheme="majorEastAsia" w:hAnsiTheme="majorEastAsia" w:hint="eastAsia"/>
          <w:szCs w:val="24"/>
        </w:rPr>
        <w:t>期間，</w:t>
      </w:r>
      <w:proofErr w:type="gramEnd"/>
      <w:r w:rsidRPr="00DE7E65">
        <w:rPr>
          <w:rFonts w:asciiTheme="majorEastAsia" w:eastAsiaTheme="majorEastAsia" w:hAnsiTheme="majorEastAsia" w:hint="eastAsia"/>
          <w:szCs w:val="24"/>
        </w:rPr>
        <w:t>從學校或工作經驗中，進行自我探索及職業探索。這個時期是透過知識與生活經驗的學習，進行自我檢討，嘗試發掘自己的職業興趣，並做出暫時性的職業選擇。</w:t>
      </w:r>
    </w:p>
    <w:p w:rsidR="00AF1A2B" w:rsidRPr="00DE7E65" w:rsidRDefault="00AF1A2B" w:rsidP="00AF1A2B">
      <w:pPr>
        <w:pStyle w:val="a3"/>
        <w:numPr>
          <w:ilvl w:val="0"/>
          <w:numId w:val="2"/>
        </w:numPr>
        <w:overflowPunct w:val="0"/>
        <w:spacing w:line="360" w:lineRule="auto"/>
        <w:jc w:val="both"/>
        <w:rPr>
          <w:rFonts w:asciiTheme="majorEastAsia" w:eastAsiaTheme="majorEastAsia" w:hAnsiTheme="majorEastAsia"/>
          <w:b/>
          <w:szCs w:val="24"/>
        </w:rPr>
      </w:pPr>
      <w:r w:rsidRPr="00DE7E65">
        <w:rPr>
          <w:rFonts w:asciiTheme="majorEastAsia" w:eastAsiaTheme="majorEastAsia" w:hAnsiTheme="majorEastAsia" w:hint="eastAsia"/>
          <w:b/>
          <w:szCs w:val="24"/>
        </w:rPr>
        <w:t>建立期</w:t>
      </w:r>
    </w:p>
    <w:p w:rsidR="00AF1A2B" w:rsidRPr="00DE7E65" w:rsidRDefault="00AF1A2B" w:rsidP="00AF1A2B">
      <w:pPr>
        <w:spacing w:line="360" w:lineRule="auto"/>
        <w:ind w:leftChars="700" w:left="1680" w:firstLineChars="274" w:firstLine="658"/>
        <w:jc w:val="both"/>
        <w:rPr>
          <w:rFonts w:asciiTheme="majorEastAsia" w:eastAsiaTheme="majorEastAsia" w:hAnsiTheme="majorEastAsia"/>
          <w:szCs w:val="24"/>
        </w:rPr>
      </w:pPr>
      <w:r w:rsidRPr="00DE7E65">
        <w:rPr>
          <w:rFonts w:asciiTheme="majorEastAsia" w:eastAsiaTheme="majorEastAsia" w:hAnsiTheme="majorEastAsia" w:hint="eastAsia"/>
          <w:szCs w:val="24"/>
        </w:rPr>
        <w:t>由二十五至四十四歲</w:t>
      </w:r>
      <w:proofErr w:type="gramStart"/>
      <w:r w:rsidRPr="00DE7E65">
        <w:rPr>
          <w:rFonts w:asciiTheme="majorEastAsia" w:eastAsiaTheme="majorEastAsia" w:hAnsiTheme="majorEastAsia" w:hint="eastAsia"/>
          <w:szCs w:val="24"/>
        </w:rPr>
        <w:t>之間，</w:t>
      </w:r>
      <w:proofErr w:type="gramEnd"/>
      <w:r w:rsidRPr="00DE7E65">
        <w:rPr>
          <w:rFonts w:asciiTheme="majorEastAsia" w:eastAsiaTheme="majorEastAsia" w:hAnsiTheme="majorEastAsia" w:hint="eastAsia"/>
          <w:szCs w:val="24"/>
        </w:rPr>
        <w:t>藉由不斷的嘗試及錯誤，以確定職業的選擇是否正確，逐步建立穩固的職業地位。這個時期的重點發展是</w:t>
      </w:r>
      <w:r w:rsidRPr="00DE7E65">
        <w:rPr>
          <w:rFonts w:asciiTheme="majorEastAsia" w:eastAsiaTheme="majorEastAsia" w:hAnsiTheme="majorEastAsia"/>
          <w:szCs w:val="24"/>
        </w:rPr>
        <w:t>統整</w:t>
      </w:r>
      <w:r w:rsidRPr="00DE7E65">
        <w:rPr>
          <w:rFonts w:asciiTheme="majorEastAsia" w:eastAsiaTheme="majorEastAsia" w:hAnsiTheme="majorEastAsia" w:hint="eastAsia"/>
          <w:szCs w:val="24"/>
        </w:rPr>
        <w:t>及</w:t>
      </w:r>
      <w:r w:rsidRPr="00DE7E65">
        <w:rPr>
          <w:rFonts w:asciiTheme="majorEastAsia" w:eastAsiaTheme="majorEastAsia" w:hAnsiTheme="majorEastAsia"/>
          <w:szCs w:val="24"/>
        </w:rPr>
        <w:t>穩固</w:t>
      </w:r>
      <w:r w:rsidRPr="00DE7E65">
        <w:rPr>
          <w:rFonts w:asciiTheme="majorEastAsia" w:eastAsiaTheme="majorEastAsia" w:hAnsiTheme="majorEastAsia" w:hint="eastAsia"/>
          <w:szCs w:val="24"/>
        </w:rPr>
        <w:t>。</w:t>
      </w:r>
    </w:p>
    <w:p w:rsidR="00AF1A2B" w:rsidRPr="0041769D" w:rsidRDefault="00AF1A2B" w:rsidP="00AF1A2B">
      <w:pPr>
        <w:pStyle w:val="a3"/>
        <w:numPr>
          <w:ilvl w:val="0"/>
          <w:numId w:val="2"/>
        </w:numPr>
        <w:overflowPunct w:val="0"/>
        <w:spacing w:line="360" w:lineRule="auto"/>
        <w:jc w:val="both"/>
        <w:rPr>
          <w:rFonts w:asciiTheme="majorEastAsia" w:eastAsiaTheme="majorEastAsia" w:hAnsiTheme="majorEastAsia"/>
          <w:b/>
          <w:szCs w:val="24"/>
        </w:rPr>
      </w:pPr>
      <w:r w:rsidRPr="0041769D">
        <w:rPr>
          <w:rFonts w:asciiTheme="majorEastAsia" w:eastAsiaTheme="majorEastAsia" w:hAnsiTheme="majorEastAsia" w:hint="eastAsia"/>
          <w:b/>
          <w:szCs w:val="24"/>
        </w:rPr>
        <w:lastRenderedPageBreak/>
        <w:t>維持期</w:t>
      </w:r>
    </w:p>
    <w:p w:rsidR="00AF1A2B" w:rsidRPr="0041769D" w:rsidRDefault="00AF1A2B" w:rsidP="00AF1A2B">
      <w:pPr>
        <w:spacing w:line="360" w:lineRule="auto"/>
        <w:ind w:leftChars="700" w:left="1680" w:firstLineChars="274" w:firstLine="658"/>
        <w:jc w:val="both"/>
        <w:rPr>
          <w:rFonts w:asciiTheme="majorEastAsia" w:eastAsiaTheme="majorEastAsia" w:hAnsiTheme="majorEastAsia"/>
          <w:szCs w:val="24"/>
        </w:rPr>
      </w:pPr>
      <w:r w:rsidRPr="0041769D">
        <w:rPr>
          <w:rFonts w:asciiTheme="majorEastAsia" w:eastAsiaTheme="majorEastAsia" w:hAnsiTheme="majorEastAsia" w:hint="eastAsia"/>
          <w:szCs w:val="24"/>
        </w:rPr>
        <w:t>由四十五至六十四歲</w:t>
      </w:r>
      <w:proofErr w:type="gramStart"/>
      <w:r w:rsidRPr="0041769D">
        <w:rPr>
          <w:rFonts w:asciiTheme="majorEastAsia" w:eastAsiaTheme="majorEastAsia" w:hAnsiTheme="majorEastAsia" w:hint="eastAsia"/>
          <w:szCs w:val="24"/>
        </w:rPr>
        <w:t>之間，</w:t>
      </w:r>
      <w:proofErr w:type="gramEnd"/>
      <w:r w:rsidRPr="0041769D">
        <w:rPr>
          <w:rFonts w:asciiTheme="majorEastAsia" w:eastAsiaTheme="majorEastAsia" w:hAnsiTheme="majorEastAsia" w:hint="eastAsia"/>
          <w:szCs w:val="24"/>
        </w:rPr>
        <w:t>個人已逐漸在職場上取得相當的地位，這個時期的重點發展為維持既有的地位與成就。</w:t>
      </w:r>
    </w:p>
    <w:p w:rsidR="00AF1A2B" w:rsidRPr="0041769D" w:rsidRDefault="00AF1A2B" w:rsidP="00AF1A2B">
      <w:pPr>
        <w:pStyle w:val="a3"/>
        <w:numPr>
          <w:ilvl w:val="0"/>
          <w:numId w:val="2"/>
        </w:numPr>
        <w:overflowPunct w:val="0"/>
        <w:spacing w:line="360" w:lineRule="auto"/>
        <w:jc w:val="both"/>
        <w:rPr>
          <w:rFonts w:asciiTheme="majorEastAsia" w:eastAsiaTheme="majorEastAsia" w:hAnsiTheme="majorEastAsia"/>
          <w:b/>
          <w:szCs w:val="24"/>
        </w:rPr>
      </w:pPr>
      <w:r w:rsidRPr="0041769D">
        <w:rPr>
          <w:rFonts w:asciiTheme="majorEastAsia" w:eastAsiaTheme="majorEastAsia" w:hAnsiTheme="majorEastAsia" w:hint="eastAsia"/>
          <w:b/>
          <w:szCs w:val="24"/>
        </w:rPr>
        <w:t>衰退期</w:t>
      </w:r>
    </w:p>
    <w:p w:rsidR="00AF1A2B" w:rsidRDefault="00AF1A2B" w:rsidP="00AF1A2B">
      <w:pPr>
        <w:overflowPunct w:val="0"/>
        <w:rPr>
          <w:rFonts w:asciiTheme="majorEastAsia" w:eastAsiaTheme="majorEastAsia" w:hAnsiTheme="majorEastAsia"/>
          <w:szCs w:val="24"/>
        </w:rPr>
      </w:pPr>
      <w:r w:rsidRPr="0041769D">
        <w:rPr>
          <w:rFonts w:asciiTheme="majorEastAsia" w:eastAsiaTheme="majorEastAsia" w:hAnsiTheme="majorEastAsia" w:hint="eastAsia"/>
          <w:szCs w:val="24"/>
        </w:rPr>
        <w:t>由六十五歲以上，身心狀況逐漸衰退，發展的目標需尋求不同的方式，滿足個人需要。這個時期的重點發展為發展工作之外的新的角色，維持生命的活力，開拓新的生活。</w:t>
      </w:r>
    </w:p>
    <w:p w:rsidR="00AF1A2B" w:rsidRDefault="00AF1A2B" w:rsidP="00AF1A2B">
      <w:pPr>
        <w:rPr>
          <w:rFonts w:asciiTheme="majorEastAsia" w:eastAsiaTheme="majorEastAsia" w:hAnsiTheme="majorEastAsia"/>
          <w:szCs w:val="24"/>
        </w:rPr>
      </w:pPr>
      <w:r>
        <w:rPr>
          <w:rFonts w:asciiTheme="majorEastAsia" w:eastAsiaTheme="majorEastAsia" w:hAnsiTheme="majorEastAsia"/>
          <w:szCs w:val="24"/>
        </w:rPr>
        <w:br w:type="page"/>
      </w:r>
    </w:p>
    <w:p w:rsidR="00AF1A2B" w:rsidRPr="0079600A" w:rsidRDefault="00AF1A2B" w:rsidP="00AF1A2B">
      <w:pPr>
        <w:pStyle w:val="a3"/>
        <w:numPr>
          <w:ilvl w:val="1"/>
          <w:numId w:val="3"/>
        </w:numPr>
        <w:spacing w:beforeLines="100" w:before="360" w:afterLines="100" w:after="360"/>
        <w:jc w:val="both"/>
        <w:outlineLvl w:val="0"/>
        <w:rPr>
          <w:rFonts w:eastAsiaTheme="majorEastAsia"/>
          <w:b/>
          <w:szCs w:val="24"/>
        </w:rPr>
      </w:pPr>
      <w:bookmarkStart w:id="7" w:name="_Toc503889440"/>
      <w:bookmarkStart w:id="8" w:name="_Toc504735094"/>
      <w:r w:rsidRPr="0079600A">
        <w:rPr>
          <w:rFonts w:eastAsiaTheme="majorEastAsia"/>
          <w:b/>
          <w:szCs w:val="24"/>
        </w:rPr>
        <w:lastRenderedPageBreak/>
        <w:t>職業生涯規劃量表關係圖表</w:t>
      </w:r>
      <w:bookmarkEnd w:id="7"/>
      <w:bookmarkEnd w:id="8"/>
    </w:p>
    <w:p w:rsidR="00AF1A2B" w:rsidRPr="0079600A" w:rsidRDefault="00AF1A2B" w:rsidP="00AF1A2B">
      <w:pPr>
        <w:overflowPunct w:val="0"/>
        <w:spacing w:line="360" w:lineRule="auto"/>
        <w:ind w:leftChars="413" w:left="991" w:firstLineChars="274" w:firstLine="658"/>
        <w:jc w:val="both"/>
        <w:rPr>
          <w:rFonts w:eastAsiaTheme="majorEastAsia"/>
          <w:szCs w:val="24"/>
        </w:rPr>
      </w:pPr>
      <w:r w:rsidRPr="0079600A">
        <w:rPr>
          <w:rFonts w:eastAsiaTheme="majorEastAsia"/>
          <w:szCs w:val="24"/>
        </w:rPr>
        <w:t>職業生涯規劃量表關係圖表指出不同年齡階段的發展之興趣及能力是會隨著價值觀而改變。同時，不同文化背景的學生在生涯規劃的成熟程度、不同文化價值取向的發展、職業志向、決策能力以至職業行情及行業資訊等方面的表現會有所不同。學生擁有正面的職</w:t>
      </w:r>
      <w:proofErr w:type="gramStart"/>
      <w:r w:rsidRPr="0079600A">
        <w:rPr>
          <w:rFonts w:eastAsiaTheme="majorEastAsia"/>
          <w:szCs w:val="24"/>
        </w:rPr>
        <w:t>涯</w:t>
      </w:r>
      <w:proofErr w:type="gramEnd"/>
      <w:r w:rsidRPr="0079600A">
        <w:rPr>
          <w:rFonts w:eastAsiaTheme="majorEastAsia"/>
          <w:szCs w:val="24"/>
        </w:rPr>
        <w:t>規劃態度會有助其職</w:t>
      </w:r>
      <w:proofErr w:type="gramStart"/>
      <w:r w:rsidRPr="0079600A">
        <w:rPr>
          <w:rFonts w:eastAsiaTheme="majorEastAsia"/>
          <w:szCs w:val="24"/>
        </w:rPr>
        <w:t>涯</w:t>
      </w:r>
      <w:proofErr w:type="gramEnd"/>
      <w:r w:rsidRPr="0079600A">
        <w:rPr>
          <w:rFonts w:eastAsiaTheme="majorEastAsia"/>
          <w:szCs w:val="24"/>
        </w:rPr>
        <w:t>的可能性及行業發展相關的知識，直接促使其職業定向的總</w:t>
      </w:r>
      <w:proofErr w:type="gramStart"/>
      <w:r w:rsidRPr="0079600A">
        <w:rPr>
          <w:rFonts w:eastAsiaTheme="majorEastAsia"/>
          <w:szCs w:val="24"/>
        </w:rPr>
        <w:t>覽</w:t>
      </w:r>
      <w:proofErr w:type="gramEnd"/>
      <w:r w:rsidRPr="0079600A">
        <w:rPr>
          <w:rFonts w:eastAsiaTheme="majorEastAsia"/>
          <w:szCs w:val="24"/>
        </w:rPr>
        <w:t>更加明</w:t>
      </w:r>
      <w:proofErr w:type="gramStart"/>
      <w:r w:rsidRPr="0079600A">
        <w:rPr>
          <w:rFonts w:eastAsiaTheme="majorEastAsia"/>
          <w:szCs w:val="24"/>
        </w:rPr>
        <w:t>確</w:t>
      </w:r>
      <w:proofErr w:type="gramEnd"/>
      <w:r w:rsidRPr="0079600A">
        <w:rPr>
          <w:rFonts w:eastAsiaTheme="majorEastAsia"/>
          <w:szCs w:val="24"/>
          <w:vertAlign w:val="superscript"/>
        </w:rPr>
        <w:footnoteReference w:id="3"/>
      </w:r>
      <w:r w:rsidRPr="0079600A">
        <w:rPr>
          <w:rFonts w:eastAsiaTheme="majorEastAsia"/>
          <w:szCs w:val="24"/>
        </w:rPr>
        <w:t>。</w:t>
      </w:r>
    </w:p>
    <w:p w:rsidR="00AF1A2B" w:rsidRPr="0079600A" w:rsidRDefault="00AF1A2B" w:rsidP="00AF1A2B">
      <w:pPr>
        <w:pStyle w:val="a3"/>
        <w:numPr>
          <w:ilvl w:val="0"/>
          <w:numId w:val="1"/>
        </w:numPr>
        <w:overflowPunct w:val="0"/>
        <w:spacing w:beforeLines="10" w:before="36"/>
        <w:jc w:val="both"/>
        <w:rPr>
          <w:rFonts w:eastAsiaTheme="majorEastAsia"/>
          <w:b/>
          <w:szCs w:val="24"/>
        </w:rPr>
      </w:pPr>
      <w:r w:rsidRPr="0079600A">
        <w:rPr>
          <w:rFonts w:eastAsiaTheme="majorEastAsia"/>
          <w:b/>
          <w:szCs w:val="24"/>
        </w:rPr>
        <w:t>職業生涯規劃量表關係圖表</w:t>
      </w:r>
    </w:p>
    <w:tbl>
      <w:tblPr>
        <w:tblStyle w:val="a4"/>
        <w:tblW w:w="0" w:type="auto"/>
        <w:tblInd w:w="993" w:type="dxa"/>
        <w:tblLook w:val="04A0" w:firstRow="1" w:lastRow="0" w:firstColumn="1" w:lastColumn="0" w:noHBand="0" w:noVBand="1"/>
      </w:tblPr>
      <w:tblGrid>
        <w:gridCol w:w="8978"/>
      </w:tblGrid>
      <w:tr w:rsidR="00AF1A2B" w:rsidRPr="0079600A" w:rsidTr="009B0D44">
        <w:tc>
          <w:tcPr>
            <w:tcW w:w="8978" w:type="dxa"/>
          </w:tcPr>
          <w:p w:rsidR="00AF1A2B" w:rsidRPr="0079600A" w:rsidRDefault="00AF1A2B" w:rsidP="00AF1A2B">
            <w:pPr>
              <w:overflowPunct w:val="0"/>
              <w:spacing w:beforeLines="10" w:before="36"/>
              <w:jc w:val="both"/>
              <w:rPr>
                <w:rFonts w:eastAsiaTheme="majorEastAsia"/>
                <w:szCs w:val="24"/>
              </w:rPr>
            </w:pPr>
          </w:p>
          <w:p w:rsidR="00AF1A2B" w:rsidRPr="0079600A" w:rsidRDefault="00AF1A2B" w:rsidP="00AF1A2B">
            <w:pPr>
              <w:overflowPunct w:val="0"/>
              <w:spacing w:beforeLines="10" w:before="36"/>
              <w:ind w:leftChars="100" w:left="240"/>
              <w:jc w:val="distribute"/>
              <w:rPr>
                <w:rFonts w:eastAsiaTheme="majorEastAsia"/>
                <w:b/>
                <w:szCs w:val="24"/>
              </w:rPr>
            </w:pPr>
            <w:r w:rsidRPr="0079600A">
              <w:rPr>
                <w:rFonts w:eastAsiaTheme="majorEastAsia"/>
                <w:b/>
                <w:noProof/>
                <w:szCs w:val="24"/>
              </w:rPr>
              <mc:AlternateContent>
                <mc:Choice Requires="wps">
                  <w:drawing>
                    <wp:inline distT="0" distB="0" distL="0" distR="0" wp14:anchorId="35C3D18A" wp14:editId="344A69F5">
                      <wp:extent cx="971107" cy="942753"/>
                      <wp:effectExtent l="0" t="0" r="19685" b="10160"/>
                      <wp:docPr id="77" name="向下箭號圖說文字 77"/>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Pr="0076701F" w:rsidRDefault="00AF1A2B" w:rsidP="00AF1A2B">
                                  <w:pPr>
                                    <w:jc w:val="center"/>
                                    <w:rPr>
                                      <w:szCs w:val="24"/>
                                    </w:rPr>
                                  </w:pPr>
                                  <w:r w:rsidRPr="0076701F">
                                    <w:rPr>
                                      <w:rFonts w:hint="eastAsia"/>
                                      <w:szCs w:val="24"/>
                                    </w:rPr>
                                    <w:t>職業生涯</w:t>
                                  </w:r>
                                </w:p>
                                <w:p w:rsidR="00AF1A2B" w:rsidRPr="008D1147" w:rsidRDefault="00AF1A2B" w:rsidP="00AF1A2B">
                                  <w:pPr>
                                    <w:jc w:val="center"/>
                                    <w:rPr>
                                      <w:szCs w:val="24"/>
                                    </w:rPr>
                                  </w:pPr>
                                  <w:r w:rsidRPr="0076701F">
                                    <w:rPr>
                                      <w:rFonts w:hint="eastAsia"/>
                                      <w:szCs w:val="24"/>
                                    </w:rPr>
                                    <w:t>規劃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77" o:spid="_x0000_s1029"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" adj="14035,5558,16200,8179" fillcolor="white [3201]" strokecolor="black [3200]" strokeweight=".25pt">
                      <v:textbox>
                        <w:txbxContent>
                          <w:p w:rsidR="00AF1A2B" w:rsidRPr="0076701F" w:rsidRDefault="00AF1A2B" w:rsidP="00AF1A2B">
                            <w:pPr>
                              <w:jc w:val="center"/>
                              <w:rPr>
                                <w:szCs w:val="24"/>
                              </w:rPr>
                            </w:pPr>
                            <w:r w:rsidRPr="0076701F">
                              <w:rPr>
                                <w:rFonts w:hint="eastAsia"/>
                                <w:szCs w:val="24"/>
                              </w:rPr>
                              <w:t>職業生涯</w:t>
                            </w:r>
                          </w:p>
                          <w:p w:rsidR="00AF1A2B" w:rsidRPr="008D1147" w:rsidRDefault="00AF1A2B" w:rsidP="00AF1A2B">
                            <w:pPr>
                              <w:jc w:val="center"/>
                              <w:rPr>
                                <w:szCs w:val="24"/>
                              </w:rPr>
                            </w:pPr>
                            <w:r w:rsidRPr="0076701F">
                              <w:rPr>
                                <w:rFonts w:hint="eastAsia"/>
                                <w:szCs w:val="24"/>
                              </w:rPr>
                              <w:t>規劃</w:t>
                            </w:r>
                          </w:p>
                        </w:txbxContent>
                      </v:textbox>
                      <w10:anchorlock/>
                    </v:shape>
                  </w:pict>
                </mc:Fallback>
              </mc:AlternateContent>
            </w:r>
            <w:r w:rsidRPr="0079600A">
              <w:rPr>
                <w:rFonts w:eastAsiaTheme="majorEastAsia"/>
                <w:b/>
                <w:noProof/>
                <w:szCs w:val="24"/>
              </w:rPr>
              <mc:AlternateContent>
                <mc:Choice Requires="wps">
                  <w:drawing>
                    <wp:inline distT="0" distB="0" distL="0" distR="0" wp14:anchorId="25CFB924" wp14:editId="2CFE6B74">
                      <wp:extent cx="971107" cy="942753"/>
                      <wp:effectExtent l="0" t="0" r="19685" b="10160"/>
                      <wp:docPr id="78" name="向下箭號圖說文字 78"/>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Pr="0076701F" w:rsidRDefault="00AF1A2B" w:rsidP="00AF1A2B">
                                  <w:pPr>
                                    <w:jc w:val="center"/>
                                    <w:rPr>
                                      <w:szCs w:val="24"/>
                                    </w:rPr>
                                  </w:pPr>
                                  <w:r w:rsidRPr="0076701F">
                                    <w:rPr>
                                      <w:rFonts w:hint="eastAsia"/>
                                      <w:szCs w:val="24"/>
                                    </w:rPr>
                                    <w:t>職業</w:t>
                                  </w:r>
                                  <w:r w:rsidRPr="0076701F">
                                    <w:rPr>
                                      <w:rFonts w:eastAsiaTheme="majorEastAsia"/>
                                      <w:szCs w:val="24"/>
                                    </w:rPr>
                                    <w:t>探索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向下箭號圖說文字 78" o:spid="_x0000_s1030"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" adj="14035,5558,16200,8179" fillcolor="white [3201]" strokecolor="black [3200]" strokeweight=".25pt">
                      <v:textbox>
                        <w:txbxContent>
                          <w:p w:rsidR="00AF1A2B" w:rsidRPr="0076701F" w:rsidRDefault="00AF1A2B" w:rsidP="00AF1A2B">
                            <w:pPr>
                              <w:jc w:val="center"/>
                              <w:rPr>
                                <w:szCs w:val="24"/>
                              </w:rPr>
                            </w:pPr>
                            <w:r w:rsidRPr="0076701F">
                              <w:rPr>
                                <w:rFonts w:hint="eastAsia"/>
                                <w:szCs w:val="24"/>
                              </w:rPr>
                              <w:t>職業</w:t>
                            </w:r>
                            <w:r w:rsidRPr="0076701F">
                              <w:rPr>
                                <w:rFonts w:eastAsiaTheme="majorEastAsia"/>
                                <w:szCs w:val="24"/>
                              </w:rPr>
                              <w:t>探索</w:t>
                            </w:r>
                          </w:p>
                        </w:txbxContent>
                      </v:textbox>
                      <w10:anchorlock/>
                    </v:shape>
                  </w:pict>
                </mc:Fallback>
              </mc:AlternateContent>
            </w:r>
            <w:r w:rsidRPr="0079600A">
              <w:rPr>
                <w:rFonts w:eastAsiaTheme="majorEastAsia"/>
                <w:b/>
                <w:noProof/>
                <w:szCs w:val="24"/>
              </w:rPr>
              <mc:AlternateContent>
                <mc:Choice Requires="wps">
                  <w:drawing>
                    <wp:inline distT="0" distB="0" distL="0" distR="0" wp14:anchorId="376CFEA8" wp14:editId="6B7251BD">
                      <wp:extent cx="971107" cy="942753"/>
                      <wp:effectExtent l="0" t="0" r="19685" b="10160"/>
                      <wp:docPr id="79" name="向下箭號圖說文字 79"/>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Pr="0076701F" w:rsidRDefault="00AF1A2B" w:rsidP="00AF1A2B">
                                  <w:pPr>
                                    <w:jc w:val="center"/>
                                    <w:rPr>
                                      <w:szCs w:val="24"/>
                                    </w:rPr>
                                  </w:pPr>
                                  <w:r w:rsidRPr="0076701F">
                                    <w:rPr>
                                      <w:rFonts w:hint="eastAsia"/>
                                      <w:szCs w:val="24"/>
                                    </w:rPr>
                                    <w:t>具有</w:t>
                                  </w:r>
                                </w:p>
                                <w:p w:rsidR="00AF1A2B" w:rsidRPr="0076701F" w:rsidRDefault="00AF1A2B" w:rsidP="00AF1A2B">
                                  <w:pPr>
                                    <w:jc w:val="center"/>
                                    <w:rPr>
                                      <w:szCs w:val="24"/>
                                    </w:rPr>
                                  </w:pPr>
                                  <w:r w:rsidRPr="0076701F">
                                    <w:rPr>
                                      <w:rFonts w:hint="eastAsia"/>
                                      <w:szCs w:val="24"/>
                                    </w:rPr>
                                    <w:t>決定能力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向下箭號圖說文字 79" o:spid="_x0000_s1031"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" adj="14035,5558,16200,8179" fillcolor="white [3201]" strokecolor="black [3200]" strokeweight=".25pt">
                      <v:textbox>
                        <w:txbxContent>
                          <w:p w:rsidR="00AF1A2B" w:rsidRPr="0076701F" w:rsidRDefault="00AF1A2B" w:rsidP="00AF1A2B">
                            <w:pPr>
                              <w:jc w:val="center"/>
                              <w:rPr>
                                <w:szCs w:val="24"/>
                              </w:rPr>
                            </w:pPr>
                            <w:r w:rsidRPr="0076701F">
                              <w:rPr>
                                <w:rFonts w:hint="eastAsia"/>
                                <w:szCs w:val="24"/>
                              </w:rPr>
                              <w:t>具有</w:t>
                            </w:r>
                          </w:p>
                          <w:p w:rsidR="00AF1A2B" w:rsidRPr="0076701F" w:rsidRDefault="00AF1A2B" w:rsidP="00AF1A2B">
                            <w:pPr>
                              <w:jc w:val="center"/>
                              <w:rPr>
                                <w:szCs w:val="24"/>
                              </w:rPr>
                            </w:pPr>
                            <w:r w:rsidRPr="0076701F">
                              <w:rPr>
                                <w:rFonts w:hint="eastAsia"/>
                                <w:szCs w:val="24"/>
                              </w:rPr>
                              <w:t>決定能力</w:t>
                            </w:r>
                          </w:p>
                        </w:txbxContent>
                      </v:textbox>
                      <w10:anchorlock/>
                    </v:shape>
                  </w:pict>
                </mc:Fallback>
              </mc:AlternateContent>
            </w:r>
            <w:r w:rsidRPr="0079600A">
              <w:rPr>
                <w:rFonts w:eastAsiaTheme="majorEastAsia"/>
                <w:b/>
                <w:noProof/>
                <w:szCs w:val="24"/>
              </w:rPr>
              <mc:AlternateContent>
                <mc:Choice Requires="wps">
                  <w:drawing>
                    <wp:inline distT="0" distB="0" distL="0" distR="0" wp14:anchorId="1BB6B048" wp14:editId="4A956DEE">
                      <wp:extent cx="971107" cy="942753"/>
                      <wp:effectExtent l="0" t="0" r="19685" b="10160"/>
                      <wp:docPr id="80" name="向下箭號圖說文字 80"/>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職業行情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向下箭號圖說文字 80" o:spid="_x0000_s1032"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" adj="14035,5558,16200,8179" fillcolor="white [3201]" strokecolor="black [3200]" strokeweight=".25pt">
                      <v:textbox>
                        <w:txbxContent>
                          <w:p w:rsidR="00AF1A2B" w:rsidRDefault="00AF1A2B" w:rsidP="00AF1A2B">
                            <w:pPr>
                              <w:jc w:val="center"/>
                            </w:pPr>
                            <w:r>
                              <w:rPr>
                                <w:rFonts w:hint="eastAsia"/>
                              </w:rPr>
                              <w:t>職業行情</w:t>
                            </w:r>
                          </w:p>
                        </w:txbxContent>
                      </v:textbox>
                      <w10:anchorlock/>
                    </v:shape>
                  </w:pict>
                </mc:Fallback>
              </mc:AlternateContent>
            </w:r>
            <w:r w:rsidRPr="0079600A">
              <w:rPr>
                <w:rFonts w:eastAsiaTheme="majorEastAsia"/>
                <w:b/>
                <w:noProof/>
                <w:szCs w:val="24"/>
              </w:rPr>
              <mc:AlternateContent>
                <mc:Choice Requires="wps">
                  <w:drawing>
                    <wp:inline distT="0" distB="0" distL="0" distR="0" wp14:anchorId="61A73101" wp14:editId="660FE2A1">
                      <wp:extent cx="971107" cy="942753"/>
                      <wp:effectExtent l="0" t="0" r="19685" b="10160"/>
                      <wp:docPr id="81" name="向下箭號圖說文字 81"/>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行業資訊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向下箭號圖說文字 81" o:spid="_x0000_s1033"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" adj="14035,5558,16200,8179" fillcolor="white [3201]" strokecolor="black [3200]" strokeweight=".25pt">
                      <v:textbox>
                        <w:txbxContent>
                          <w:p w:rsidR="00AF1A2B" w:rsidRDefault="00AF1A2B" w:rsidP="00AF1A2B">
                            <w:pPr>
                              <w:jc w:val="center"/>
                            </w:pPr>
                            <w:r>
                              <w:rPr>
                                <w:rFonts w:hint="eastAsia"/>
                              </w:rPr>
                              <w:t>行業資訊</w:t>
                            </w:r>
                          </w:p>
                        </w:txbxContent>
                      </v:textbox>
                      <w10:anchorlock/>
                    </v:shape>
                  </w:pict>
                </mc:Fallback>
              </mc:AlternateContent>
            </w:r>
          </w:p>
          <w:p w:rsidR="00AF1A2B" w:rsidRPr="0079600A" w:rsidRDefault="00AF1A2B" w:rsidP="00AF1A2B">
            <w:pPr>
              <w:overflowPunct w:val="0"/>
              <w:spacing w:beforeLines="10" w:before="36"/>
              <w:ind w:leftChars="100" w:left="240"/>
              <w:jc w:val="both"/>
              <w:rPr>
                <w:rFonts w:eastAsiaTheme="majorEastAsia"/>
                <w:b/>
                <w:szCs w:val="24"/>
              </w:rPr>
            </w:pPr>
            <w:r w:rsidRPr="0079600A">
              <w:rPr>
                <w:rFonts w:eastAsiaTheme="majorEastAsia"/>
                <w:b/>
                <w:noProof/>
                <w:szCs w:val="24"/>
              </w:rPr>
              <mc:AlternateContent>
                <mc:Choice Requires="wps">
                  <w:drawing>
                    <wp:inline distT="0" distB="0" distL="0" distR="0" wp14:anchorId="074DDE5F" wp14:editId="5158A892">
                      <wp:extent cx="2083789" cy="942753"/>
                      <wp:effectExtent l="0" t="0" r="12065" b="10160"/>
                      <wp:docPr id="83" name="向下箭號圖說文字 83"/>
                      <wp:cNvGraphicFramePr/>
                      <a:graphic xmlns:a="http://schemas.openxmlformats.org/drawingml/2006/main">
                        <a:graphicData uri="http://schemas.microsoft.com/office/word/2010/wordprocessingShape">
                          <wps:wsp>
                            <wps:cNvSpPr/>
                            <wps:spPr>
                              <a:xfrm>
                                <a:off x="0" y="0"/>
                                <a:ext cx="2083789"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Pr="0076701F" w:rsidRDefault="00AF1A2B" w:rsidP="00AF1A2B">
                                  <w:pPr>
                                    <w:jc w:val="center"/>
                                    <w:rPr>
                                      <w:szCs w:val="24"/>
                                    </w:rPr>
                                  </w:pPr>
                                  <w:r w:rsidRPr="0076701F">
                                    <w:rPr>
                                      <w:rFonts w:hint="eastAsia"/>
                                      <w:szCs w:val="24"/>
                                    </w:rPr>
                                    <w:t>職業規劃</w:t>
                                  </w:r>
                                  <w:r>
                                    <w:rPr>
                                      <w:rFonts w:hint="eastAsia"/>
                                      <w:szCs w:val="24"/>
                                    </w:rPr>
                                    <w:t>的態度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向下箭號圖說文字 83" o:spid="_x0000_s1034" type="#_x0000_t80" style="width:164.1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" adj="14035,8357,16200,9578" fillcolor="white [3201]" strokecolor="black [3200]" strokeweight=".25pt">
                      <v:textbox>
                        <w:txbxContent>
                          <w:p w:rsidR="00AF1A2B" w:rsidRPr="0076701F" w:rsidRDefault="00AF1A2B" w:rsidP="00AF1A2B">
                            <w:pPr>
                              <w:jc w:val="center"/>
                              <w:rPr>
                                <w:szCs w:val="24"/>
                              </w:rPr>
                            </w:pPr>
                            <w:r w:rsidRPr="0076701F">
                              <w:rPr>
                                <w:rFonts w:hint="eastAsia"/>
                                <w:szCs w:val="24"/>
                              </w:rPr>
                              <w:t>職業規劃</w:t>
                            </w:r>
                            <w:r>
                              <w:rPr>
                                <w:rFonts w:hint="eastAsia"/>
                                <w:szCs w:val="24"/>
                              </w:rPr>
                              <w:t>的態度</w:t>
                            </w:r>
                          </w:p>
                        </w:txbxContent>
                      </v:textbox>
                      <w10:anchorlock/>
                    </v:shape>
                  </w:pict>
                </mc:Fallback>
              </mc:AlternateContent>
            </w:r>
            <w:r w:rsidRPr="0079600A">
              <w:rPr>
                <w:rFonts w:eastAsiaTheme="majorEastAsia"/>
                <w:b/>
                <w:szCs w:val="24"/>
              </w:rPr>
              <w:t xml:space="preserve">   </w:t>
            </w:r>
            <w:r w:rsidRPr="0079600A">
              <w:rPr>
                <w:rFonts w:eastAsiaTheme="majorEastAsia"/>
                <w:b/>
                <w:noProof/>
                <w:szCs w:val="24"/>
              </w:rPr>
              <mc:AlternateContent>
                <mc:Choice Requires="wps">
                  <w:drawing>
                    <wp:inline distT="0" distB="0" distL="0" distR="0" wp14:anchorId="5147BC82" wp14:editId="4817AE67">
                      <wp:extent cx="2083789" cy="942753"/>
                      <wp:effectExtent l="0" t="0" r="12065" b="10160"/>
                      <wp:docPr id="84" name="向下箭號圖說文字 84"/>
                      <wp:cNvGraphicFramePr/>
                      <a:graphic xmlns:a="http://schemas.openxmlformats.org/drawingml/2006/main">
                        <a:graphicData uri="http://schemas.microsoft.com/office/word/2010/wordprocessingShape">
                          <wps:wsp>
                            <wps:cNvSpPr/>
                            <wps:spPr>
                              <a:xfrm>
                                <a:off x="0" y="0"/>
                                <a:ext cx="2083789"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rsidR="00AF1A2B" w:rsidRPr="0076701F" w:rsidRDefault="00AF1A2B" w:rsidP="00AF1A2B">
                                  <w:pPr>
                                    <w:jc w:val="center"/>
                                    <w:rPr>
                                      <w:szCs w:val="24"/>
                                    </w:rPr>
                                  </w:pPr>
                                  <w:r w:rsidRPr="0076701F">
                                    <w:rPr>
                                      <w:rFonts w:hint="eastAsia"/>
                                      <w:szCs w:val="24"/>
                                    </w:rPr>
                                    <w:t>規劃職</w:t>
                                  </w:r>
                                  <w:proofErr w:type="gramStart"/>
                                  <w:r w:rsidRPr="0076701F">
                                    <w:rPr>
                                      <w:rFonts w:hint="eastAsia"/>
                                      <w:szCs w:val="24"/>
                                    </w:rPr>
                                    <w:t>涯</w:t>
                                  </w:r>
                                  <w:proofErr w:type="gramEnd"/>
                                  <w:r>
                                    <w:rPr>
                                      <w:rFonts w:hint="eastAsia"/>
                                      <w:szCs w:val="24"/>
                                    </w:rPr>
                                    <w:t>知識和技能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向下箭號圖說文字 84" o:spid="_x0000_s1035" type="#_x0000_t80" style="width:164.1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" adj="14035,8357,16200,9578" fillcolor="white [3201]" strokecolor="black [3200]" strokeweight=".25pt">
                      <v:textbox>
                        <w:txbxContent>
                          <w:p w:rsidR="00AF1A2B" w:rsidRPr="0076701F" w:rsidRDefault="00AF1A2B" w:rsidP="00AF1A2B">
                            <w:pPr>
                              <w:jc w:val="center"/>
                              <w:rPr>
                                <w:szCs w:val="24"/>
                              </w:rPr>
                            </w:pPr>
                            <w:r w:rsidRPr="0076701F">
                              <w:rPr>
                                <w:rFonts w:hint="eastAsia"/>
                                <w:szCs w:val="24"/>
                              </w:rPr>
                              <w:t>規劃職</w:t>
                            </w:r>
                            <w:proofErr w:type="gramStart"/>
                            <w:r w:rsidRPr="0076701F">
                              <w:rPr>
                                <w:rFonts w:hint="eastAsia"/>
                                <w:szCs w:val="24"/>
                              </w:rPr>
                              <w:t>涯</w:t>
                            </w:r>
                            <w:proofErr w:type="gramEnd"/>
                            <w:r>
                              <w:rPr>
                                <w:rFonts w:hint="eastAsia"/>
                                <w:szCs w:val="24"/>
                              </w:rPr>
                              <w:t>知識和技能</w:t>
                            </w:r>
                          </w:p>
                        </w:txbxContent>
                      </v:textbox>
                      <w10:anchorlock/>
                    </v:shape>
                  </w:pict>
                </mc:Fallback>
              </mc:AlternateContent>
            </w:r>
          </w:p>
          <w:p w:rsidR="00AF1A2B" w:rsidRPr="0079600A" w:rsidRDefault="00AF1A2B" w:rsidP="00AF1A2B">
            <w:pPr>
              <w:overflowPunct w:val="0"/>
              <w:spacing w:beforeLines="10" w:before="36"/>
              <w:ind w:leftChars="100" w:left="240"/>
              <w:jc w:val="both"/>
              <w:rPr>
                <w:rFonts w:eastAsiaTheme="majorEastAsia"/>
                <w:b/>
                <w:szCs w:val="24"/>
              </w:rPr>
            </w:pPr>
            <w:r w:rsidRPr="0079600A">
              <w:rPr>
                <w:rFonts w:eastAsiaTheme="majorEastAsia"/>
                <w:b/>
                <w:noProof/>
                <w:szCs w:val="24"/>
              </w:rPr>
              <mc:AlternateContent>
                <mc:Choice Requires="wps">
                  <w:drawing>
                    <wp:inline distT="0" distB="0" distL="0" distR="0" wp14:anchorId="5BE26442" wp14:editId="172D1318">
                      <wp:extent cx="4295007" cy="637953"/>
                      <wp:effectExtent l="0" t="0" r="10795" b="10160"/>
                      <wp:docPr id="71" name="文字方塊 71"/>
                      <wp:cNvGraphicFramePr/>
                      <a:graphic xmlns:a="http://schemas.openxmlformats.org/drawingml/2006/main">
                        <a:graphicData uri="http://schemas.microsoft.com/office/word/2010/wordprocessingShape">
                          <wps:wsp>
                            <wps:cNvSpPr txBox="1"/>
                            <wps:spPr>
                              <a:xfrm>
                                <a:off x="0" y="0"/>
                                <a:ext cx="4295007" cy="63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1A2B" w:rsidRDefault="00AF1A2B" w:rsidP="00AF1A2B">
                                  <w:pPr>
                                    <w:jc w:val="center"/>
                                  </w:pPr>
                                  <w:r w:rsidRPr="0076701F">
                                    <w:rPr>
                                      <w:rFonts w:hint="eastAsia"/>
                                      <w:szCs w:val="24"/>
                                    </w:rPr>
                                    <w:t>職業</w:t>
                                  </w:r>
                                  <w:r>
                                    <w:rPr>
                                      <w:rFonts w:hint="eastAsia"/>
                                      <w:szCs w:val="24"/>
                                    </w:rPr>
                                    <w:t>定向總</w:t>
                                  </w:r>
                                  <w:proofErr w:type="gramStart"/>
                                  <w:r>
                                    <w:rPr>
                                      <w:rFonts w:hint="eastAsia"/>
                                      <w:szCs w:val="24"/>
                                    </w:rPr>
                                    <w:t>覽</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文字方塊 71" o:spid="_x0000_s1036" type="#_x0000_t202" style="width:338.2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" fillcolor="white [3201]" strokeweight=".5pt">
                      <v:textbox>
                        <w:txbxContent>
                          <w:p w:rsidR="00AF1A2B" w:rsidRDefault="00AF1A2B" w:rsidP="00AF1A2B">
                            <w:pPr>
                              <w:jc w:val="center"/>
                            </w:pPr>
                            <w:r w:rsidRPr="0076701F">
                              <w:rPr>
                                <w:rFonts w:hint="eastAsia"/>
                                <w:szCs w:val="24"/>
                              </w:rPr>
                              <w:t>職業</w:t>
                            </w:r>
                            <w:r>
                              <w:rPr>
                                <w:rFonts w:hint="eastAsia"/>
                                <w:szCs w:val="24"/>
                              </w:rPr>
                              <w:t>定向總</w:t>
                            </w:r>
                            <w:proofErr w:type="gramStart"/>
                            <w:r>
                              <w:rPr>
                                <w:rFonts w:hint="eastAsia"/>
                                <w:szCs w:val="24"/>
                              </w:rPr>
                              <w:t>覽</w:t>
                            </w:r>
                            <w:proofErr w:type="gramEnd"/>
                          </w:p>
                        </w:txbxContent>
                      </v:textbox>
                      <w10:anchorlock/>
                    </v:shape>
                  </w:pict>
                </mc:Fallback>
              </mc:AlternateContent>
            </w:r>
          </w:p>
          <w:p w:rsidR="00AF1A2B" w:rsidRPr="0079600A" w:rsidRDefault="00AF1A2B" w:rsidP="00AF1A2B">
            <w:pPr>
              <w:overflowPunct w:val="0"/>
              <w:spacing w:beforeLines="10" w:before="36"/>
              <w:jc w:val="both"/>
              <w:rPr>
                <w:rFonts w:eastAsiaTheme="majorEastAsia"/>
                <w:szCs w:val="24"/>
              </w:rPr>
            </w:pPr>
          </w:p>
        </w:tc>
      </w:tr>
    </w:tbl>
    <w:p w:rsidR="00AF1A2B" w:rsidRPr="0079600A" w:rsidRDefault="00AF1A2B" w:rsidP="00AF1A2B">
      <w:pPr>
        <w:overflowPunct w:val="0"/>
        <w:rPr>
          <w:rFonts w:eastAsiaTheme="majorEastAsia"/>
          <w:b/>
          <w:szCs w:val="24"/>
        </w:rPr>
      </w:pPr>
      <w:r w:rsidRPr="0079600A">
        <w:rPr>
          <w:rFonts w:eastAsiaTheme="majorEastAsia"/>
          <w:b/>
          <w:szCs w:val="24"/>
        </w:rPr>
        <w:br w:type="page"/>
      </w:r>
    </w:p>
    <w:p w:rsidR="00AF1A2B" w:rsidRPr="0079600A" w:rsidRDefault="00AF1A2B" w:rsidP="00AF1A2B">
      <w:pPr>
        <w:pStyle w:val="a3"/>
        <w:numPr>
          <w:ilvl w:val="1"/>
          <w:numId w:val="3"/>
        </w:numPr>
        <w:spacing w:beforeLines="100" w:before="360" w:afterLines="100" w:after="360"/>
        <w:jc w:val="both"/>
        <w:outlineLvl w:val="0"/>
        <w:rPr>
          <w:rFonts w:eastAsiaTheme="majorEastAsia"/>
          <w:b/>
          <w:szCs w:val="24"/>
        </w:rPr>
      </w:pPr>
      <w:bookmarkStart w:id="9" w:name="_Toc503889441"/>
      <w:bookmarkStart w:id="10" w:name="_Toc504735095"/>
      <w:r w:rsidRPr="0079600A">
        <w:rPr>
          <w:rFonts w:eastAsiaTheme="majorEastAsia"/>
          <w:b/>
          <w:szCs w:val="24"/>
        </w:rPr>
        <w:lastRenderedPageBreak/>
        <w:t>霍爾蘭（</w:t>
      </w:r>
      <w:r w:rsidRPr="0079600A">
        <w:rPr>
          <w:rFonts w:eastAsiaTheme="majorEastAsia"/>
          <w:b/>
          <w:szCs w:val="24"/>
        </w:rPr>
        <w:t>John Holland</w:t>
      </w:r>
      <w:r w:rsidRPr="0079600A">
        <w:rPr>
          <w:rFonts w:eastAsiaTheme="majorEastAsia"/>
          <w:b/>
          <w:szCs w:val="24"/>
        </w:rPr>
        <w:t>）職業類型論</w:t>
      </w:r>
      <w:bookmarkEnd w:id="9"/>
      <w:bookmarkEnd w:id="10"/>
    </w:p>
    <w:p w:rsidR="00AF1A2B" w:rsidRPr="0079600A" w:rsidRDefault="00AF1A2B" w:rsidP="00AF1A2B">
      <w:pPr>
        <w:overflowPunct w:val="0"/>
        <w:spacing w:line="360" w:lineRule="auto"/>
        <w:ind w:leftChars="413" w:left="991" w:firstLineChars="274" w:firstLine="658"/>
        <w:jc w:val="both"/>
        <w:rPr>
          <w:rFonts w:eastAsiaTheme="majorEastAsia"/>
          <w:szCs w:val="24"/>
        </w:rPr>
      </w:pPr>
      <w:r w:rsidRPr="0079600A">
        <w:rPr>
          <w:rFonts w:eastAsiaTheme="majorEastAsia"/>
          <w:szCs w:val="24"/>
        </w:rPr>
        <w:t>霍爾蘭職業類型論及其分析工具廣泛地於國際使用，適合不同多元文化人口。</w:t>
      </w:r>
      <w:proofErr w:type="gramStart"/>
      <w:r w:rsidRPr="0079600A">
        <w:rPr>
          <w:rFonts w:eastAsiaTheme="majorEastAsia"/>
          <w:szCs w:val="24"/>
        </w:rPr>
        <w:t>鑑</w:t>
      </w:r>
      <w:proofErr w:type="gramEnd"/>
      <w:r w:rsidRPr="0079600A">
        <w:rPr>
          <w:rFonts w:eastAsiaTheme="majorEastAsia"/>
          <w:szCs w:val="24"/>
        </w:rPr>
        <w:t>於本計劃的學生之文化背景極為多元化，故此霍爾蘭職業類型論及其分析工具，極為配合計劃的需要。</w:t>
      </w:r>
    </w:p>
    <w:p w:rsidR="00AF1A2B" w:rsidRPr="0079600A" w:rsidRDefault="00AF1A2B" w:rsidP="00AF1A2B">
      <w:pPr>
        <w:overflowPunct w:val="0"/>
        <w:spacing w:line="360" w:lineRule="auto"/>
        <w:ind w:leftChars="413" w:left="991" w:firstLineChars="274" w:firstLine="658"/>
        <w:jc w:val="both"/>
        <w:rPr>
          <w:rFonts w:eastAsiaTheme="majorEastAsia"/>
          <w:szCs w:val="24"/>
        </w:rPr>
      </w:pPr>
      <w:r w:rsidRPr="0079600A">
        <w:rPr>
          <w:rFonts w:eastAsiaTheme="majorEastAsia"/>
          <w:szCs w:val="24"/>
        </w:rPr>
        <w:t>霍爾蘭職業類型論有六種分類，當中包實務型、分析型、藝術型、服務型、管理型及常規型。按照學生的職</w:t>
      </w:r>
      <w:proofErr w:type="gramStart"/>
      <w:r w:rsidRPr="0079600A">
        <w:rPr>
          <w:rFonts w:eastAsiaTheme="majorEastAsia"/>
          <w:szCs w:val="24"/>
        </w:rPr>
        <w:t>涯</w:t>
      </w:r>
      <w:proofErr w:type="gramEnd"/>
      <w:r w:rsidRPr="0079600A">
        <w:rPr>
          <w:rFonts w:eastAsiaTheme="majorEastAsia"/>
          <w:szCs w:val="24"/>
        </w:rPr>
        <w:t>個性、能力及技巧的自評，分析工具可協助學生檢察出個人職業類型的傾向或偏好</w:t>
      </w:r>
      <w:r w:rsidRPr="0079600A">
        <w:rPr>
          <w:rFonts w:eastAsiaTheme="majorEastAsia"/>
          <w:szCs w:val="24"/>
          <w:vertAlign w:val="superscript"/>
        </w:rPr>
        <w:footnoteReference w:id="4"/>
      </w:r>
      <w:r w:rsidRPr="0079600A">
        <w:rPr>
          <w:rFonts w:eastAsiaTheme="majorEastAsia"/>
          <w:szCs w:val="24"/>
        </w:rPr>
        <w:t>。</w:t>
      </w:r>
    </w:p>
    <w:p w:rsidR="00AF1A2B" w:rsidRPr="0079600A" w:rsidRDefault="00AF1A2B" w:rsidP="00AF1A2B">
      <w:pPr>
        <w:pStyle w:val="a3"/>
        <w:numPr>
          <w:ilvl w:val="0"/>
          <w:numId w:val="1"/>
        </w:numPr>
        <w:overflowPunct w:val="0"/>
        <w:spacing w:beforeLines="10" w:before="36"/>
        <w:jc w:val="both"/>
        <w:rPr>
          <w:rFonts w:eastAsiaTheme="majorEastAsia"/>
          <w:b/>
          <w:szCs w:val="24"/>
        </w:rPr>
      </w:pPr>
      <w:r w:rsidRPr="0079600A">
        <w:rPr>
          <w:rFonts w:eastAsiaTheme="majorEastAsia"/>
          <w:b/>
          <w:szCs w:val="24"/>
        </w:rPr>
        <w:t>霍爾蘭職業類型論（六種分類）</w:t>
      </w:r>
    </w:p>
    <w:tbl>
      <w:tblPr>
        <w:tblStyle w:val="a4"/>
        <w:tblW w:w="0" w:type="auto"/>
        <w:tblInd w:w="993" w:type="dxa"/>
        <w:tblBorders>
          <w:insideH w:val="none" w:sz="0" w:space="0" w:color="auto"/>
          <w:insideV w:val="none" w:sz="0" w:space="0" w:color="auto"/>
        </w:tblBorders>
        <w:tblLook w:val="04A0" w:firstRow="1" w:lastRow="0" w:firstColumn="1" w:lastColumn="0" w:noHBand="0" w:noVBand="1"/>
      </w:tblPr>
      <w:tblGrid>
        <w:gridCol w:w="8978"/>
      </w:tblGrid>
      <w:tr w:rsidR="00AF1A2B" w:rsidRPr="0079600A" w:rsidTr="009B0D44">
        <w:tc>
          <w:tcPr>
            <w:tcW w:w="8978" w:type="dxa"/>
          </w:tcPr>
          <w:p w:rsidR="00AF1A2B" w:rsidRPr="0079600A" w:rsidRDefault="00AF1A2B" w:rsidP="00AF1A2B">
            <w:pPr>
              <w:overflowPunct w:val="0"/>
              <w:spacing w:beforeLines="10" w:before="36"/>
              <w:jc w:val="center"/>
              <w:rPr>
                <w:rFonts w:eastAsiaTheme="majorEastAsia"/>
                <w:b/>
                <w:noProof/>
                <w:szCs w:val="24"/>
              </w:rPr>
            </w:pPr>
          </w:p>
        </w:tc>
      </w:tr>
      <w:tr w:rsidR="00AF1A2B" w:rsidRPr="0079600A" w:rsidTr="009B0D44">
        <w:tc>
          <w:tcPr>
            <w:tcW w:w="8978" w:type="dxa"/>
          </w:tcPr>
          <w:p w:rsidR="00AF1A2B" w:rsidRPr="0079600A" w:rsidRDefault="00AF1A2B" w:rsidP="00AF1A2B">
            <w:pPr>
              <w:overflowPunct w:val="0"/>
              <w:spacing w:beforeLines="40" w:before="144" w:afterLines="40" w:after="144"/>
              <w:jc w:val="center"/>
              <w:rPr>
                <w:rFonts w:eastAsiaTheme="majorEastAsia"/>
                <w:b/>
                <w:szCs w:val="24"/>
              </w:rPr>
            </w:pPr>
            <w:r w:rsidRPr="0079600A">
              <w:rPr>
                <w:rFonts w:eastAsiaTheme="majorEastAsia"/>
                <w:b/>
                <w:noProof/>
                <w:szCs w:val="24"/>
              </w:rPr>
              <mc:AlternateContent>
                <mc:Choice Requires="wpg">
                  <w:drawing>
                    <wp:anchor distT="0" distB="0" distL="114300" distR="114300" simplePos="0" relativeHeight="251661312" behindDoc="0" locked="0" layoutInCell="1" allowOverlap="1" wp14:anchorId="365B8EDE" wp14:editId="7184A187">
                      <wp:simplePos x="0" y="0"/>
                      <wp:positionH relativeFrom="column">
                        <wp:posOffset>3175008</wp:posOffset>
                      </wp:positionH>
                      <wp:positionV relativeFrom="paragraph">
                        <wp:posOffset>721176</wp:posOffset>
                      </wp:positionV>
                      <wp:extent cx="890905" cy="1817385"/>
                      <wp:effectExtent l="0" t="0" r="23495" b="11430"/>
                      <wp:wrapNone/>
                      <wp:docPr id="2062" name="群組 2062"/>
                      <wp:cNvGraphicFramePr/>
                      <a:graphic xmlns:a="http://schemas.openxmlformats.org/drawingml/2006/main">
                        <a:graphicData uri="http://schemas.microsoft.com/office/word/2010/wordprocessingGroup">
                          <wpg:wgp>
                            <wpg:cNvGrpSpPr/>
                            <wpg:grpSpPr>
                              <a:xfrm>
                                <a:off x="0" y="0"/>
                                <a:ext cx="890905" cy="1817385"/>
                                <a:chOff x="0" y="0"/>
                                <a:chExt cx="890905" cy="1817385"/>
                              </a:xfrm>
                            </wpg:grpSpPr>
                            <wps:wsp>
                              <wps:cNvPr id="90" name="六邊形 90"/>
                              <wps:cNvSpPr/>
                              <wps:spPr>
                                <a:xfrm>
                                  <a:off x="0" y="1049035"/>
                                  <a:ext cx="890905"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藝術型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六邊形 91"/>
                              <wps:cNvSpPr/>
                              <wps:spPr>
                                <a:xfrm>
                                  <a:off x="0" y="0"/>
                                  <a:ext cx="890905"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分析型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2062" o:spid="_x0000_s1037" style="position:absolute;left:0;text-align:left;margin-left:250pt;margin-top:56.8pt;width:70.15pt;height:143.1pt;z-index:251661312;mso-position-horizontal-relative:text;mso-position-vertical-relative:text" coordsize="8909,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90" o:spid="_x0000_s1038" type="#_x0000_t9" style="position:absolute;top:10490;width:8909;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YD8AA&#10;AADbAAAADwAAAGRycy9kb3ducmV2LnhtbERPTYvCMBC9C/6HMII3TV1EtGsUFURBPKzKnmeb2bba&#10;TLpNqvHfm8OCx8f7ni+DqcSdGldaVjAaJiCIM6tLzhVcztvBFITzyBory6TgSQ6Wi25njqm2D/6i&#10;+8nnIoawS1FB4X2dSumyggy6oa2JI/drG4M+wiaXusFHDDeV/EiSiTRYcmwosKZNQdnt1BoFu5Jm&#10;cn1tbZiO3Hh9DD/ff+1BqX4vrD5BeAr+Lf5377WCWVwfv8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AYD8AAAADbAAAADwAAAAAAAAAAAAAAAACYAgAAZHJzL2Rvd25y&#10;ZXYueG1sUEsFBgAAAAAEAAQA9QAAAIUDAAAAAA==&#10;" adj="3697" fillcolor="white [3201]" strokecolor="black [3200]" strokeweight=".25pt">
                        <v:textbox>
                          <w:txbxContent>
                            <w:p w:rsidR="00AF1A2B" w:rsidRDefault="00AF1A2B" w:rsidP="00AF1A2B">
                              <w:pPr>
                                <w:jc w:val="center"/>
                              </w:pPr>
                              <w:r>
                                <w:rPr>
                                  <w:rFonts w:hint="eastAsia"/>
                                </w:rPr>
                                <w:t>藝術型</w:t>
                              </w:r>
                            </w:p>
                          </w:txbxContent>
                        </v:textbox>
                      </v:shape>
                      <v:shape id="六邊形 91" o:spid="_x0000_s1039" type="#_x0000_t9" style="position:absolute;width:8909;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9lMMA&#10;AADbAAAADwAAAGRycy9kb3ducmV2LnhtbESPQWvCQBSE7wX/w/IEb3UTKaLRVVSQCtJDVTw/s69J&#10;avZtzG50+++7hYLHYWa+YebLYGpxp9ZVlhWkwwQEcW51xYWC03H7OgHhPLLG2jIp+CEHy0XvZY6Z&#10;tg/+pPvBFyJC2GWooPS+yaR0eUkG3dA2xNH7sq1BH2VbSN3iI8JNLUdJMpYGK44LJTa0KSm/Hjqj&#10;4L2iqVx/dzZMUve2/giX863bKzXoh9UMhKfgn+H/9k4rmK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y9lMMAAADbAAAADwAAAAAAAAAAAAAAAACYAgAAZHJzL2Rv&#10;d25yZXYueG1sUEsFBgAAAAAEAAQA9QAAAIgDAAAAAA==&#10;" adj="3697" fillcolor="white [3201]" strokecolor="black [3200]" strokeweight=".25pt">
                        <v:textbox>
                          <w:txbxContent>
                            <w:p w:rsidR="00AF1A2B" w:rsidRDefault="00AF1A2B" w:rsidP="00AF1A2B">
                              <w:pPr>
                                <w:jc w:val="center"/>
                              </w:pPr>
                              <w:r>
                                <w:rPr>
                                  <w:rFonts w:hint="eastAsia"/>
                                </w:rPr>
                                <w:t>分析型</w:t>
                              </w:r>
                            </w:p>
                          </w:txbxContent>
                        </v:textbox>
                      </v:shape>
                    </v:group>
                  </w:pict>
                </mc:Fallback>
              </mc:AlternateContent>
            </w:r>
            <w:r w:rsidRPr="0079600A">
              <w:rPr>
                <w:rFonts w:eastAsiaTheme="majorEastAsia"/>
                <w:b/>
                <w:noProof/>
                <w:szCs w:val="24"/>
              </w:rPr>
              <mc:AlternateContent>
                <mc:Choice Requires="wpg">
                  <w:drawing>
                    <wp:anchor distT="0" distB="0" distL="114300" distR="114300" simplePos="0" relativeHeight="251662336" behindDoc="0" locked="0" layoutInCell="1" allowOverlap="1" wp14:anchorId="0835B1CE" wp14:editId="0EF2E5C2">
                      <wp:simplePos x="0" y="0"/>
                      <wp:positionH relativeFrom="column">
                        <wp:posOffset>1394020</wp:posOffset>
                      </wp:positionH>
                      <wp:positionV relativeFrom="paragraph">
                        <wp:posOffset>720966</wp:posOffset>
                      </wp:positionV>
                      <wp:extent cx="896515" cy="1621042"/>
                      <wp:effectExtent l="0" t="0" r="18415" b="17780"/>
                      <wp:wrapNone/>
                      <wp:docPr id="2061" name="群組 2061"/>
                      <wp:cNvGraphicFramePr/>
                      <a:graphic xmlns:a="http://schemas.openxmlformats.org/drawingml/2006/main">
                        <a:graphicData uri="http://schemas.microsoft.com/office/word/2010/wordprocessingGroup">
                          <wpg:wgp>
                            <wpg:cNvGrpSpPr/>
                            <wpg:grpSpPr>
                              <a:xfrm>
                                <a:off x="0" y="0"/>
                                <a:ext cx="896515" cy="1621042"/>
                                <a:chOff x="0" y="0"/>
                                <a:chExt cx="896515" cy="1621042"/>
                              </a:xfrm>
                            </wpg:grpSpPr>
                            <wps:wsp>
                              <wps:cNvPr id="92" name="六邊形 92"/>
                              <wps:cNvSpPr/>
                              <wps:spPr>
                                <a:xfrm>
                                  <a:off x="5610" y="852692"/>
                                  <a:ext cx="890905"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管理型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六邊形 93"/>
                              <wps:cNvSpPr/>
                              <wps:spPr>
                                <a:xfrm>
                                  <a:off x="0" y="0"/>
                                  <a:ext cx="890905"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常規型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2061" o:spid="_x0000_s1040" style="position:absolute;left:0;text-align:left;margin-left:109.75pt;margin-top:56.75pt;width:70.6pt;height:127.65pt;z-index:251662336;mso-position-horizontal-relative:text;mso-position-vertical-relative:text" coordsize="8965,1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">
                      <v:shape id="六邊形 92" o:spid="_x0000_s1041" type="#_x0000_t9" style="position:absolute;left:56;top:8526;width:8909;height:7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4j48MA&#10;AADbAAAADwAAAGRycy9kb3ducmV2LnhtbESPQWsCMRSE74L/ITyhN80qUnQ1igrFQvFQFc/PzXN3&#10;dfOy3WQ1/feNUPA4zMw3zHwZTCXu1LjSsoLhIAFBnFldcq7gePjoT0A4j6yxskwKfsnBctHtzDHV&#10;9sHfdN/7XEQIuxQVFN7XqZQuK8igG9iaOHoX2xj0UTa51A0+ItxUcpQk79JgyXGhwJo2BWW3fWsU&#10;bEuayvW1tWEydOP1LpxPP+2XUm+9sJqB8BT8K/zf/tQKpiN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4j48MAAADbAAAADwAAAAAAAAAAAAAAAACYAgAAZHJzL2Rv&#10;d25yZXYueG1sUEsFBgAAAAAEAAQA9QAAAIgDAAAAAA==&#10;" adj="3697" fillcolor="white [3201]" strokecolor="black [3200]" strokeweight=".25pt">
                        <v:textbox>
                          <w:txbxContent>
                            <w:p w:rsidR="00AF1A2B" w:rsidRDefault="00AF1A2B" w:rsidP="00AF1A2B">
                              <w:pPr>
                                <w:jc w:val="center"/>
                              </w:pPr>
                              <w:r>
                                <w:rPr>
                                  <w:rFonts w:hint="eastAsia"/>
                                </w:rPr>
                                <w:t>管理型</w:t>
                              </w:r>
                            </w:p>
                          </w:txbxContent>
                        </v:textbox>
                      </v:shape>
                      <v:shape id="六邊形 93" o:spid="_x0000_s1042" type="#_x0000_t9" style="position:absolute;width:8909;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GeMQA&#10;AADbAAAADwAAAGRycy9kb3ducmV2LnhtbESPQWvCQBSE74X+h+UJ3uomVYpGN1IFaUE8aEvPz+xr&#10;kpp9m2Y3uv57Vyj0OMzMN8xiGUwjztS52rKCdJSAIC6srrlU8PmxeZqCcB5ZY2OZFFzJwTJ/fFhg&#10;pu2F93Q++FJECLsMFVTet5mUrqjIoBvZljh637Yz6KPsSqk7vES4aeRzkrxIgzXHhQpbWldUnA69&#10;UfBW00yufnobpqmbrHbh+PXbb5UaDsLrHISn4P/Df+13rWA2hv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hnjEAAAA2wAAAA8AAAAAAAAAAAAAAAAAmAIAAGRycy9k&#10;b3ducmV2LnhtbFBLBQYAAAAABAAEAPUAAACJAwAAAAA=&#10;" adj="3697" fillcolor="white [3201]" strokecolor="black [3200]" strokeweight=".25pt">
                        <v:textbox>
                          <w:txbxContent>
                            <w:p w:rsidR="00AF1A2B" w:rsidRDefault="00AF1A2B" w:rsidP="00AF1A2B">
                              <w:pPr>
                                <w:jc w:val="center"/>
                              </w:pPr>
                              <w:r>
                                <w:rPr>
                                  <w:rFonts w:hint="eastAsia"/>
                                </w:rPr>
                                <w:t>常規型</w:t>
                              </w:r>
                            </w:p>
                          </w:txbxContent>
                        </v:textbox>
                      </v:shape>
                    </v:group>
                  </w:pict>
                </mc:Fallback>
              </mc:AlternateContent>
            </w:r>
            <w:r w:rsidRPr="0079600A">
              <w:rPr>
                <w:rFonts w:eastAsiaTheme="majorEastAsia"/>
                <w:b/>
                <w:noProof/>
                <w:szCs w:val="24"/>
              </w:rPr>
              <mc:AlternateContent>
                <mc:Choice Requires="wps">
                  <w:drawing>
                    <wp:inline distT="0" distB="0" distL="0" distR="0" wp14:anchorId="1765069D" wp14:editId="19BB8549">
                      <wp:extent cx="891348" cy="768403"/>
                      <wp:effectExtent l="0" t="0" r="23495" b="12700"/>
                      <wp:docPr id="85" name="六邊形 85"/>
                      <wp:cNvGraphicFramePr/>
                      <a:graphic xmlns:a="http://schemas.openxmlformats.org/drawingml/2006/main">
                        <a:graphicData uri="http://schemas.microsoft.com/office/word/2010/wordprocessingShape">
                          <wps:wsp>
                            <wps:cNvSpPr/>
                            <wps:spPr>
                              <a:xfrm>
                                <a:off x="0" y="0"/>
                                <a:ext cx="891348" cy="768403"/>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實務型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六邊形 85" o:spid="_x0000_s1043" type="#_x0000_t9" style="width:70.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" adj="3696" fillcolor="white [3201]" strokecolor="black [3200]" strokeweight=".25pt">
                      <v:textbox>
                        <w:txbxContent>
                          <w:p w:rsidR="00AF1A2B" w:rsidRDefault="00AF1A2B" w:rsidP="00AF1A2B">
                            <w:pPr>
                              <w:jc w:val="center"/>
                            </w:pPr>
                            <w:r>
                              <w:rPr>
                                <w:rFonts w:hint="eastAsia"/>
                              </w:rPr>
                              <w:t>實務型</w:t>
                            </w:r>
                          </w:p>
                        </w:txbxContent>
                      </v:textbox>
                      <w10:anchorlock/>
                    </v:shape>
                  </w:pict>
                </mc:Fallback>
              </mc:AlternateContent>
            </w:r>
          </w:p>
          <w:p w:rsidR="00AF1A2B" w:rsidRPr="0079600A" w:rsidRDefault="00AF1A2B" w:rsidP="00AF1A2B">
            <w:pPr>
              <w:overflowPunct w:val="0"/>
              <w:spacing w:beforeLines="40" w:before="144" w:afterLines="40" w:after="144"/>
              <w:jc w:val="center"/>
              <w:rPr>
                <w:rFonts w:eastAsiaTheme="majorEastAsia"/>
                <w:b/>
                <w:szCs w:val="24"/>
              </w:rPr>
            </w:pPr>
            <w:r w:rsidRPr="0079600A">
              <w:rPr>
                <w:rFonts w:eastAsiaTheme="majorEastAsia"/>
                <w:b/>
                <w:noProof/>
                <w:szCs w:val="24"/>
              </w:rPr>
              <mc:AlternateContent>
                <mc:Choice Requires="wps">
                  <w:drawing>
                    <wp:inline distT="0" distB="0" distL="0" distR="0" wp14:anchorId="360A466E" wp14:editId="433CC839">
                      <wp:extent cx="891348" cy="768403"/>
                      <wp:effectExtent l="0" t="0" r="23495" b="12700"/>
                      <wp:docPr id="88" name="六邊形 88"/>
                      <wp:cNvGraphicFramePr/>
                      <a:graphic xmlns:a="http://schemas.openxmlformats.org/drawingml/2006/main">
                        <a:graphicData uri="http://schemas.microsoft.com/office/word/2010/wordprocessingShape">
                          <wps:wsp>
                            <wps:cNvSpPr/>
                            <wps:spPr>
                              <a:xfrm>
                                <a:off x="0" y="0"/>
                                <a:ext cx="891348" cy="768403"/>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Pr="00CA59AF" w:rsidRDefault="00AF1A2B" w:rsidP="00AF1A2B">
                                  <w:pPr>
                                    <w:adjustRightInd w:val="0"/>
                                    <w:snapToGrid w:val="0"/>
                                    <w:jc w:val="center"/>
                                  </w:pPr>
                                  <w:r w:rsidRPr="00CA59AF">
                                    <w:rPr>
                                      <w:rFonts w:hint="eastAsia"/>
                                    </w:rPr>
                                    <w:t>霍爾蘭</w:t>
                                  </w:r>
                                </w:p>
                                <w:p w:rsidR="00AF1A2B" w:rsidRPr="00CA59AF" w:rsidRDefault="00AF1A2B" w:rsidP="00AF1A2B">
                                  <w:pPr>
                                    <w:adjustRightInd w:val="0"/>
                                    <w:snapToGrid w:val="0"/>
                                    <w:jc w:val="center"/>
                                  </w:pPr>
                                  <w:r w:rsidRPr="00CA59AF">
                                    <w:t>職業類型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id="六邊形 88" o:spid="_x0000_s1044" type="#_x0000_t9" style="width:70.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" adj="3696" fillcolor="white [3201]" strokecolor="black [3200]" strokeweight=".25pt">
                      <v:textbox inset="0,0,0,0">
                        <w:txbxContent>
                          <w:p w:rsidR="00AF1A2B" w:rsidRPr="00CA59AF" w:rsidRDefault="00AF1A2B" w:rsidP="00AF1A2B">
                            <w:pPr>
                              <w:adjustRightInd w:val="0"/>
                              <w:snapToGrid w:val="0"/>
                              <w:jc w:val="center"/>
                            </w:pPr>
                            <w:r w:rsidRPr="00CA59AF">
                              <w:rPr>
                                <w:rFonts w:hint="eastAsia"/>
                              </w:rPr>
                              <w:t>霍爾蘭</w:t>
                            </w:r>
                          </w:p>
                          <w:p w:rsidR="00AF1A2B" w:rsidRPr="00CA59AF" w:rsidRDefault="00AF1A2B" w:rsidP="00AF1A2B">
                            <w:pPr>
                              <w:adjustRightInd w:val="0"/>
                              <w:snapToGrid w:val="0"/>
                              <w:jc w:val="center"/>
                            </w:pPr>
                            <w:r w:rsidRPr="00CA59AF">
                              <w:t>職業類型</w:t>
                            </w:r>
                          </w:p>
                        </w:txbxContent>
                      </v:textbox>
                      <w10:anchorlock/>
                    </v:shape>
                  </w:pict>
                </mc:Fallback>
              </mc:AlternateContent>
            </w:r>
          </w:p>
          <w:p w:rsidR="00AF1A2B" w:rsidRPr="0079600A" w:rsidRDefault="00AF1A2B" w:rsidP="00AF1A2B">
            <w:pPr>
              <w:overflowPunct w:val="0"/>
              <w:spacing w:beforeLines="40" w:before="144" w:afterLines="40" w:after="144"/>
              <w:jc w:val="center"/>
              <w:rPr>
                <w:rFonts w:eastAsiaTheme="majorEastAsia"/>
                <w:b/>
                <w:szCs w:val="24"/>
              </w:rPr>
            </w:pPr>
            <w:r w:rsidRPr="0079600A">
              <w:rPr>
                <w:rFonts w:eastAsiaTheme="majorEastAsia"/>
                <w:b/>
                <w:noProof/>
                <w:szCs w:val="24"/>
              </w:rPr>
              <mc:AlternateContent>
                <mc:Choice Requires="wps">
                  <w:drawing>
                    <wp:inline distT="0" distB="0" distL="0" distR="0" wp14:anchorId="16E946E9" wp14:editId="0E521125">
                      <wp:extent cx="891348" cy="768403"/>
                      <wp:effectExtent l="0" t="0" r="23495" b="12700"/>
                      <wp:docPr id="89" name="六邊形 89"/>
                      <wp:cNvGraphicFramePr/>
                      <a:graphic xmlns:a="http://schemas.openxmlformats.org/drawingml/2006/main">
                        <a:graphicData uri="http://schemas.microsoft.com/office/word/2010/wordprocessingShape">
                          <wps:wsp>
                            <wps:cNvSpPr/>
                            <wps:spPr>
                              <a:xfrm>
                                <a:off x="0" y="0"/>
                                <a:ext cx="891348" cy="768403"/>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rsidR="00AF1A2B" w:rsidRDefault="00AF1A2B" w:rsidP="00AF1A2B">
                                  <w:pPr>
                                    <w:jc w:val="center"/>
                                  </w:pPr>
                                  <w:r>
                                    <w:rPr>
                                      <w:rFonts w:hint="eastAsia"/>
                                    </w:rPr>
                                    <w:t>服務型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六邊形 89" o:spid="_x0000_s1045" type="#_x0000_t9" style="width:70.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" adj="3696" fillcolor="white [3201]" strokecolor="black [3200]" strokeweight=".25pt">
                      <v:textbox>
                        <w:txbxContent>
                          <w:p w:rsidR="00AF1A2B" w:rsidRDefault="00AF1A2B" w:rsidP="00AF1A2B">
                            <w:pPr>
                              <w:jc w:val="center"/>
                            </w:pPr>
                            <w:r>
                              <w:rPr>
                                <w:rFonts w:hint="eastAsia"/>
                              </w:rPr>
                              <w:t>服務型</w:t>
                            </w:r>
                          </w:p>
                        </w:txbxContent>
                      </v:textbox>
                      <w10:anchorlock/>
                    </v:shape>
                  </w:pict>
                </mc:Fallback>
              </mc:AlternateContent>
            </w:r>
          </w:p>
        </w:tc>
      </w:tr>
      <w:tr w:rsidR="00AF1A2B" w:rsidRPr="0079600A" w:rsidTr="009B0D44">
        <w:tc>
          <w:tcPr>
            <w:tcW w:w="8978" w:type="dxa"/>
          </w:tcPr>
          <w:p w:rsidR="00AF1A2B" w:rsidRPr="0079600A" w:rsidRDefault="00AF1A2B" w:rsidP="00AF1A2B">
            <w:pPr>
              <w:overflowPunct w:val="0"/>
              <w:spacing w:beforeLines="10" w:before="36"/>
              <w:jc w:val="center"/>
              <w:rPr>
                <w:rFonts w:eastAsiaTheme="majorEastAsia"/>
                <w:b/>
                <w:noProof/>
                <w:szCs w:val="24"/>
              </w:rPr>
            </w:pPr>
          </w:p>
        </w:tc>
      </w:tr>
    </w:tbl>
    <w:p w:rsidR="00AF1A2B" w:rsidRPr="0079600A" w:rsidRDefault="00AF1A2B" w:rsidP="00AF1A2B">
      <w:pPr>
        <w:pStyle w:val="a3"/>
        <w:numPr>
          <w:ilvl w:val="1"/>
          <w:numId w:val="3"/>
        </w:numPr>
        <w:spacing w:beforeLines="100" w:before="360" w:afterLines="100" w:after="360"/>
        <w:jc w:val="both"/>
        <w:outlineLvl w:val="0"/>
        <w:rPr>
          <w:rFonts w:eastAsiaTheme="majorEastAsia"/>
          <w:b/>
          <w:szCs w:val="24"/>
        </w:rPr>
      </w:pPr>
      <w:bookmarkStart w:id="11" w:name="_Toc503889442"/>
      <w:bookmarkStart w:id="12" w:name="_Toc504735096"/>
      <w:r w:rsidRPr="0079600A">
        <w:rPr>
          <w:rFonts w:eastAsiaTheme="majorEastAsia"/>
          <w:b/>
          <w:szCs w:val="24"/>
        </w:rPr>
        <w:t>霍金斯（</w:t>
      </w:r>
      <w:r w:rsidRPr="0079600A">
        <w:rPr>
          <w:rFonts w:eastAsiaTheme="majorEastAsia"/>
          <w:b/>
          <w:szCs w:val="24"/>
        </w:rPr>
        <w:t>Hawkins</w:t>
      </w:r>
      <w:r w:rsidRPr="0079600A">
        <w:rPr>
          <w:rFonts w:eastAsiaTheme="majorEastAsia"/>
          <w:b/>
          <w:szCs w:val="24"/>
        </w:rPr>
        <w:t>）的文化和語言因素</w:t>
      </w:r>
      <w:bookmarkEnd w:id="11"/>
      <w:bookmarkEnd w:id="12"/>
    </w:p>
    <w:p w:rsidR="00AF1A2B" w:rsidRPr="0079600A" w:rsidRDefault="00AF1A2B" w:rsidP="00AF1A2B">
      <w:pPr>
        <w:overflowPunct w:val="0"/>
        <w:spacing w:line="360" w:lineRule="auto"/>
        <w:ind w:leftChars="413" w:left="991" w:firstLineChars="274" w:firstLine="658"/>
        <w:jc w:val="both"/>
        <w:rPr>
          <w:rFonts w:eastAsiaTheme="majorEastAsia"/>
          <w:szCs w:val="24"/>
        </w:rPr>
      </w:pPr>
      <w:r w:rsidRPr="0079600A">
        <w:rPr>
          <w:rFonts w:eastAsiaTheme="majorEastAsia"/>
          <w:szCs w:val="24"/>
        </w:rPr>
        <w:t>霍金斯所提出文化理論有五個級別：包括器物，行為，思維，情感領域和動力根源作為概念框架，有助全面理解文化、信仰背景、預想和影響。霍金斯的理論也點出主流宗教及信仰會影響主流社會職場的文化和價值觀</w:t>
      </w:r>
      <w:r w:rsidRPr="0079600A">
        <w:rPr>
          <w:rFonts w:eastAsiaTheme="majorEastAsia"/>
          <w:szCs w:val="24"/>
          <w:vertAlign w:val="superscript"/>
        </w:rPr>
        <w:footnoteReference w:id="5"/>
      </w:r>
      <w:r w:rsidRPr="0079600A">
        <w:rPr>
          <w:rFonts w:eastAsiaTheme="majorEastAsia"/>
          <w:szCs w:val="24"/>
        </w:rPr>
        <w:t>。</w:t>
      </w:r>
    </w:p>
    <w:p w:rsidR="009E6618" w:rsidRPr="00AF1A2B" w:rsidRDefault="009E6618" w:rsidP="00AF1A2B">
      <w:pPr>
        <w:pStyle w:val="1"/>
      </w:pPr>
    </w:p>
    <w:sectPr w:rsidR="009E6618" w:rsidRPr="00AF1A2B" w:rsidSect="008523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2B" w:rsidRDefault="00AF1A2B" w:rsidP="00AF1A2B">
      <w:r>
        <w:separator/>
      </w:r>
    </w:p>
  </w:endnote>
  <w:endnote w:type="continuationSeparator" w:id="0">
    <w:p w:rsidR="00AF1A2B" w:rsidRDefault="00AF1A2B" w:rsidP="00AF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2B" w:rsidRDefault="00AF1A2B" w:rsidP="00AF1A2B">
      <w:r>
        <w:separator/>
      </w:r>
    </w:p>
  </w:footnote>
  <w:footnote w:type="continuationSeparator" w:id="0">
    <w:p w:rsidR="00AF1A2B" w:rsidRDefault="00AF1A2B" w:rsidP="00AF1A2B">
      <w:r>
        <w:continuationSeparator/>
      </w:r>
    </w:p>
  </w:footnote>
  <w:footnote w:id="1">
    <w:p w:rsidR="00AF1A2B" w:rsidRPr="00754E0B" w:rsidRDefault="00AF1A2B" w:rsidP="00AF1A2B">
      <w:pPr>
        <w:rPr>
          <w:rFonts w:eastAsiaTheme="majorEastAsia"/>
        </w:rPr>
      </w:pPr>
      <w:r w:rsidRPr="00754E0B">
        <w:rPr>
          <w:rFonts w:eastAsiaTheme="majorEastAsia"/>
          <w:vertAlign w:val="superscript"/>
        </w:rPr>
        <w:footnoteRef/>
      </w:r>
      <w:r w:rsidRPr="00754E0B">
        <w:rPr>
          <w:rFonts w:eastAsiaTheme="majorEastAsia"/>
          <w:sz w:val="20"/>
        </w:rPr>
        <w:t xml:space="preserve"> </w:t>
      </w:r>
      <w:proofErr w:type="spellStart"/>
      <w:proofErr w:type="gramStart"/>
      <w:r w:rsidRPr="00754E0B">
        <w:rPr>
          <w:rFonts w:eastAsiaTheme="majorEastAsia"/>
          <w:color w:val="222222"/>
          <w:sz w:val="20"/>
          <w:highlight w:val="white"/>
        </w:rPr>
        <w:t>Sharf</w:t>
      </w:r>
      <w:proofErr w:type="spellEnd"/>
      <w:r w:rsidRPr="00754E0B">
        <w:rPr>
          <w:rFonts w:eastAsiaTheme="majorEastAsia"/>
          <w:color w:val="222222"/>
          <w:sz w:val="20"/>
          <w:highlight w:val="white"/>
        </w:rPr>
        <w:t xml:space="preserve">, R. S. </w:t>
      </w:r>
      <w:r>
        <w:rPr>
          <w:rFonts w:eastAsiaTheme="majorEastAsia"/>
          <w:color w:val="222222"/>
          <w:sz w:val="20"/>
          <w:highlight w:val="white"/>
        </w:rPr>
        <w:t>（</w:t>
      </w:r>
      <w:r w:rsidRPr="00754E0B">
        <w:rPr>
          <w:rFonts w:eastAsiaTheme="majorEastAsia"/>
          <w:color w:val="222222"/>
          <w:sz w:val="20"/>
          <w:highlight w:val="white"/>
        </w:rPr>
        <w:t>2010</w:t>
      </w:r>
      <w:r>
        <w:rPr>
          <w:rFonts w:eastAsiaTheme="majorEastAsia"/>
          <w:color w:val="222222"/>
          <w:sz w:val="20"/>
          <w:highlight w:val="white"/>
        </w:rPr>
        <w:t>）</w:t>
      </w:r>
      <w:r w:rsidRPr="00754E0B">
        <w:rPr>
          <w:rFonts w:eastAsiaTheme="majorEastAsia"/>
          <w:color w:val="222222"/>
          <w:sz w:val="20"/>
          <w:highlight w:val="white"/>
        </w:rPr>
        <w:t>.</w:t>
      </w:r>
      <w:proofErr w:type="gramEnd"/>
      <w:r w:rsidRPr="00754E0B">
        <w:rPr>
          <w:rFonts w:eastAsiaTheme="majorEastAsia"/>
          <w:color w:val="222222"/>
          <w:sz w:val="20"/>
          <w:highlight w:val="white"/>
        </w:rPr>
        <w:t xml:space="preserve"> </w:t>
      </w:r>
      <w:proofErr w:type="gramStart"/>
      <w:r w:rsidRPr="00754E0B">
        <w:rPr>
          <w:rFonts w:eastAsiaTheme="majorEastAsia"/>
          <w:i/>
          <w:color w:val="222222"/>
          <w:sz w:val="20"/>
          <w:highlight w:val="white"/>
        </w:rPr>
        <w:t>Applying Career Development Theory to Counseling</w:t>
      </w:r>
      <w:r w:rsidRPr="00754E0B">
        <w:rPr>
          <w:rFonts w:eastAsiaTheme="majorEastAsia"/>
          <w:color w:val="222222"/>
          <w:sz w:val="20"/>
          <w:highlight w:val="white"/>
        </w:rPr>
        <w:t>.</w:t>
      </w:r>
      <w:proofErr w:type="gramEnd"/>
      <w:r w:rsidRPr="00754E0B">
        <w:rPr>
          <w:rFonts w:eastAsiaTheme="majorEastAsia"/>
          <w:color w:val="222222"/>
          <w:sz w:val="20"/>
          <w:highlight w:val="white"/>
        </w:rPr>
        <w:t xml:space="preserve"> </w:t>
      </w:r>
      <w:proofErr w:type="gramStart"/>
      <w:r w:rsidRPr="00754E0B">
        <w:rPr>
          <w:rFonts w:eastAsiaTheme="majorEastAsia"/>
          <w:color w:val="222222"/>
          <w:sz w:val="20"/>
          <w:highlight w:val="white"/>
        </w:rPr>
        <w:t>Brooks/Cole.</w:t>
      </w:r>
      <w:proofErr w:type="gramEnd"/>
    </w:p>
  </w:footnote>
  <w:footnote w:id="2">
    <w:p w:rsidR="00AF1A2B" w:rsidRPr="00100317" w:rsidRDefault="00AF1A2B" w:rsidP="00AF1A2B">
      <w:pPr>
        <w:pStyle w:val="a5"/>
      </w:pPr>
      <w:r>
        <w:rPr>
          <w:rStyle w:val="a7"/>
        </w:rPr>
        <w:footnoteRef/>
      </w:r>
      <w:r>
        <w:t xml:space="preserve"> </w:t>
      </w:r>
      <w:r>
        <w:rPr>
          <w:rFonts w:hint="eastAsia"/>
        </w:rPr>
        <w:t>吳芝儀（</w:t>
      </w:r>
      <w:r>
        <w:rPr>
          <w:rFonts w:hint="eastAsia"/>
        </w:rPr>
        <w:t>2000</w:t>
      </w:r>
      <w:r>
        <w:rPr>
          <w:rFonts w:hint="eastAsia"/>
        </w:rPr>
        <w:t>）生涯探索與規劃：我的生涯手冊</w:t>
      </w:r>
    </w:p>
  </w:footnote>
  <w:footnote w:id="3">
    <w:p w:rsidR="00AF1A2B" w:rsidRPr="00754E0B" w:rsidRDefault="00AF1A2B" w:rsidP="00AF1A2B">
      <w:pPr>
        <w:rPr>
          <w:rFonts w:eastAsiaTheme="majorEastAsia"/>
        </w:rPr>
      </w:pPr>
      <w:r w:rsidRPr="00754E0B">
        <w:rPr>
          <w:rFonts w:eastAsiaTheme="majorEastAsia"/>
          <w:vertAlign w:val="superscript"/>
        </w:rPr>
        <w:footnoteRef/>
      </w:r>
      <w:r w:rsidRPr="00754E0B">
        <w:rPr>
          <w:rFonts w:eastAsiaTheme="majorEastAsia"/>
          <w:sz w:val="20"/>
        </w:rPr>
        <w:t xml:space="preserve"> </w:t>
      </w:r>
      <w:proofErr w:type="spellStart"/>
      <w:proofErr w:type="gramStart"/>
      <w:r w:rsidRPr="00754E0B">
        <w:rPr>
          <w:rFonts w:eastAsiaTheme="majorEastAsia"/>
          <w:color w:val="222222"/>
          <w:sz w:val="20"/>
          <w:highlight w:val="white"/>
        </w:rPr>
        <w:t>Sharf</w:t>
      </w:r>
      <w:proofErr w:type="spellEnd"/>
      <w:r w:rsidRPr="00754E0B">
        <w:rPr>
          <w:rFonts w:eastAsiaTheme="majorEastAsia"/>
          <w:color w:val="222222"/>
          <w:sz w:val="20"/>
          <w:highlight w:val="white"/>
        </w:rPr>
        <w:t xml:space="preserve">, R. S. </w:t>
      </w:r>
      <w:r>
        <w:rPr>
          <w:rFonts w:eastAsiaTheme="majorEastAsia"/>
          <w:color w:val="222222"/>
          <w:sz w:val="20"/>
          <w:highlight w:val="white"/>
        </w:rPr>
        <w:t>（</w:t>
      </w:r>
      <w:r w:rsidRPr="00754E0B">
        <w:rPr>
          <w:rFonts w:eastAsiaTheme="majorEastAsia"/>
          <w:color w:val="222222"/>
          <w:sz w:val="20"/>
          <w:highlight w:val="white"/>
        </w:rPr>
        <w:t>2010</w:t>
      </w:r>
      <w:r>
        <w:rPr>
          <w:rFonts w:eastAsiaTheme="majorEastAsia"/>
          <w:color w:val="222222"/>
          <w:sz w:val="20"/>
          <w:highlight w:val="white"/>
        </w:rPr>
        <w:t>）</w:t>
      </w:r>
      <w:r w:rsidRPr="00754E0B">
        <w:rPr>
          <w:rFonts w:eastAsiaTheme="majorEastAsia"/>
          <w:color w:val="222222"/>
          <w:sz w:val="20"/>
          <w:highlight w:val="white"/>
        </w:rPr>
        <w:t>.</w:t>
      </w:r>
      <w:proofErr w:type="gramEnd"/>
      <w:r w:rsidRPr="00754E0B">
        <w:rPr>
          <w:rFonts w:eastAsiaTheme="majorEastAsia"/>
          <w:color w:val="222222"/>
          <w:sz w:val="20"/>
          <w:highlight w:val="white"/>
        </w:rPr>
        <w:t xml:space="preserve"> </w:t>
      </w:r>
      <w:proofErr w:type="gramStart"/>
      <w:r w:rsidRPr="00754E0B">
        <w:rPr>
          <w:rFonts w:eastAsiaTheme="majorEastAsia"/>
          <w:i/>
          <w:color w:val="222222"/>
          <w:sz w:val="20"/>
          <w:highlight w:val="white"/>
        </w:rPr>
        <w:t>Applying Career Development Theory to Counseling</w:t>
      </w:r>
      <w:r w:rsidRPr="00754E0B">
        <w:rPr>
          <w:rFonts w:eastAsiaTheme="majorEastAsia"/>
          <w:color w:val="222222"/>
          <w:sz w:val="20"/>
          <w:highlight w:val="white"/>
        </w:rPr>
        <w:t>.</w:t>
      </w:r>
      <w:proofErr w:type="gramEnd"/>
      <w:r w:rsidRPr="00754E0B">
        <w:rPr>
          <w:rFonts w:eastAsiaTheme="majorEastAsia"/>
          <w:color w:val="222222"/>
          <w:sz w:val="20"/>
          <w:highlight w:val="white"/>
        </w:rPr>
        <w:t xml:space="preserve"> </w:t>
      </w:r>
      <w:proofErr w:type="gramStart"/>
      <w:r w:rsidRPr="00754E0B">
        <w:rPr>
          <w:rFonts w:eastAsiaTheme="majorEastAsia"/>
          <w:color w:val="222222"/>
          <w:sz w:val="20"/>
          <w:highlight w:val="white"/>
        </w:rPr>
        <w:t>Brooks/Cole.</w:t>
      </w:r>
      <w:proofErr w:type="gramEnd"/>
    </w:p>
  </w:footnote>
  <w:footnote w:id="4">
    <w:p w:rsidR="00AF1A2B" w:rsidRPr="00754E0B" w:rsidRDefault="00AF1A2B" w:rsidP="00AF1A2B">
      <w:pPr>
        <w:rPr>
          <w:rFonts w:eastAsiaTheme="majorEastAsia"/>
        </w:rPr>
      </w:pPr>
      <w:r w:rsidRPr="00754E0B">
        <w:rPr>
          <w:rFonts w:eastAsiaTheme="majorEastAsia"/>
          <w:vertAlign w:val="superscript"/>
        </w:rPr>
        <w:footnoteRef/>
      </w:r>
      <w:r w:rsidRPr="00754E0B">
        <w:rPr>
          <w:rFonts w:eastAsiaTheme="majorEastAsia"/>
          <w:sz w:val="20"/>
        </w:rPr>
        <w:t xml:space="preserve"> </w:t>
      </w:r>
      <w:proofErr w:type="spellStart"/>
      <w:proofErr w:type="gramStart"/>
      <w:r w:rsidRPr="00754E0B">
        <w:rPr>
          <w:rFonts w:eastAsiaTheme="majorEastAsia"/>
          <w:color w:val="222222"/>
          <w:sz w:val="20"/>
          <w:highlight w:val="white"/>
        </w:rPr>
        <w:t>Sharf</w:t>
      </w:r>
      <w:proofErr w:type="spellEnd"/>
      <w:r w:rsidRPr="00754E0B">
        <w:rPr>
          <w:rFonts w:eastAsiaTheme="majorEastAsia"/>
          <w:color w:val="222222"/>
          <w:sz w:val="20"/>
          <w:highlight w:val="white"/>
        </w:rPr>
        <w:t xml:space="preserve">, R. S. </w:t>
      </w:r>
      <w:r>
        <w:rPr>
          <w:rFonts w:eastAsiaTheme="majorEastAsia"/>
          <w:color w:val="222222"/>
          <w:sz w:val="20"/>
          <w:highlight w:val="white"/>
        </w:rPr>
        <w:t>（</w:t>
      </w:r>
      <w:r w:rsidRPr="00754E0B">
        <w:rPr>
          <w:rFonts w:eastAsiaTheme="majorEastAsia"/>
          <w:color w:val="222222"/>
          <w:sz w:val="20"/>
          <w:highlight w:val="white"/>
        </w:rPr>
        <w:t>2010</w:t>
      </w:r>
      <w:r>
        <w:rPr>
          <w:rFonts w:eastAsiaTheme="majorEastAsia"/>
          <w:color w:val="222222"/>
          <w:sz w:val="20"/>
          <w:highlight w:val="white"/>
        </w:rPr>
        <w:t>）</w:t>
      </w:r>
      <w:r w:rsidRPr="00754E0B">
        <w:rPr>
          <w:rFonts w:eastAsiaTheme="majorEastAsia"/>
          <w:color w:val="222222"/>
          <w:sz w:val="20"/>
          <w:highlight w:val="white"/>
        </w:rPr>
        <w:t>.</w:t>
      </w:r>
      <w:proofErr w:type="gramEnd"/>
      <w:r w:rsidRPr="00754E0B">
        <w:rPr>
          <w:rFonts w:eastAsiaTheme="majorEastAsia"/>
          <w:color w:val="222222"/>
          <w:sz w:val="20"/>
          <w:highlight w:val="white"/>
        </w:rPr>
        <w:t xml:space="preserve"> </w:t>
      </w:r>
      <w:proofErr w:type="gramStart"/>
      <w:r w:rsidRPr="00754E0B">
        <w:rPr>
          <w:rFonts w:eastAsiaTheme="majorEastAsia"/>
          <w:i/>
          <w:color w:val="222222"/>
          <w:sz w:val="20"/>
          <w:highlight w:val="white"/>
        </w:rPr>
        <w:t>Applying Career Development Theory to Counseling</w:t>
      </w:r>
      <w:r w:rsidRPr="00754E0B">
        <w:rPr>
          <w:rFonts w:eastAsiaTheme="majorEastAsia"/>
          <w:color w:val="222222"/>
          <w:sz w:val="20"/>
          <w:highlight w:val="white"/>
        </w:rPr>
        <w:t>.</w:t>
      </w:r>
      <w:proofErr w:type="gramEnd"/>
      <w:r w:rsidRPr="00754E0B">
        <w:rPr>
          <w:rFonts w:eastAsiaTheme="majorEastAsia"/>
          <w:color w:val="222222"/>
          <w:sz w:val="20"/>
          <w:highlight w:val="white"/>
        </w:rPr>
        <w:t xml:space="preserve"> </w:t>
      </w:r>
      <w:proofErr w:type="gramStart"/>
      <w:r w:rsidRPr="00754E0B">
        <w:rPr>
          <w:rFonts w:eastAsiaTheme="majorEastAsia"/>
          <w:color w:val="222222"/>
          <w:sz w:val="20"/>
          <w:highlight w:val="white"/>
        </w:rPr>
        <w:t>Brooks/Cole.</w:t>
      </w:r>
      <w:proofErr w:type="gramEnd"/>
    </w:p>
  </w:footnote>
  <w:footnote w:id="5">
    <w:p w:rsidR="00AF1A2B" w:rsidRPr="00754E0B" w:rsidRDefault="00AF1A2B" w:rsidP="00AF1A2B">
      <w:pPr>
        <w:rPr>
          <w:rFonts w:eastAsiaTheme="majorEastAsia"/>
        </w:rPr>
      </w:pPr>
      <w:r w:rsidRPr="00754E0B">
        <w:rPr>
          <w:rFonts w:eastAsiaTheme="majorEastAsia"/>
          <w:vertAlign w:val="superscript"/>
        </w:rPr>
        <w:footnoteRef/>
      </w:r>
      <w:r w:rsidRPr="00754E0B">
        <w:rPr>
          <w:rFonts w:eastAsiaTheme="majorEastAsia"/>
          <w:sz w:val="20"/>
        </w:rPr>
        <w:t xml:space="preserve"> </w:t>
      </w:r>
      <w:r w:rsidRPr="00754E0B">
        <w:rPr>
          <w:rFonts w:eastAsiaTheme="majorEastAsia"/>
          <w:color w:val="222222"/>
          <w:sz w:val="20"/>
          <w:highlight w:val="white"/>
        </w:rPr>
        <w:t xml:space="preserve">Hawkins, P. &amp; </w:t>
      </w:r>
      <w:proofErr w:type="spellStart"/>
      <w:r w:rsidRPr="00754E0B">
        <w:rPr>
          <w:rFonts w:eastAsiaTheme="majorEastAsia"/>
          <w:color w:val="222222"/>
          <w:sz w:val="20"/>
          <w:highlight w:val="white"/>
        </w:rPr>
        <w:t>Shohet</w:t>
      </w:r>
      <w:proofErr w:type="spellEnd"/>
      <w:r w:rsidRPr="00754E0B">
        <w:rPr>
          <w:rFonts w:eastAsiaTheme="majorEastAsia"/>
          <w:color w:val="222222"/>
          <w:sz w:val="20"/>
          <w:highlight w:val="white"/>
        </w:rPr>
        <w:t xml:space="preserve">, R. </w:t>
      </w:r>
      <w:r>
        <w:rPr>
          <w:rFonts w:eastAsiaTheme="majorEastAsia"/>
          <w:color w:val="222222"/>
          <w:sz w:val="20"/>
          <w:highlight w:val="white"/>
        </w:rPr>
        <w:t>（</w:t>
      </w:r>
      <w:r w:rsidRPr="00754E0B">
        <w:rPr>
          <w:rFonts w:eastAsiaTheme="majorEastAsia"/>
          <w:color w:val="222222"/>
          <w:sz w:val="20"/>
          <w:highlight w:val="white"/>
        </w:rPr>
        <w:t>2006</w:t>
      </w:r>
      <w:r>
        <w:rPr>
          <w:rFonts w:eastAsiaTheme="majorEastAsia"/>
          <w:color w:val="222222"/>
          <w:sz w:val="20"/>
          <w:highlight w:val="white"/>
        </w:rPr>
        <w:t>）</w:t>
      </w:r>
      <w:r w:rsidRPr="00754E0B">
        <w:rPr>
          <w:rFonts w:eastAsiaTheme="majorEastAsia"/>
          <w:color w:val="222222"/>
          <w:sz w:val="20"/>
          <w:highlight w:val="white"/>
        </w:rPr>
        <w:t xml:space="preserve"> </w:t>
      </w:r>
      <w:r w:rsidRPr="00754E0B">
        <w:rPr>
          <w:rFonts w:eastAsiaTheme="majorEastAsia"/>
          <w:i/>
          <w:color w:val="222222"/>
          <w:sz w:val="20"/>
          <w:highlight w:val="white"/>
        </w:rPr>
        <w:t>Supervision in the Helping Professions</w:t>
      </w:r>
      <w:r w:rsidRPr="00754E0B">
        <w:rPr>
          <w:rFonts w:eastAsiaTheme="majorEastAsia"/>
          <w:color w:val="222222"/>
          <w:sz w:val="20"/>
          <w:highlight w:val="white"/>
        </w:rPr>
        <w:t xml:space="preserve">. </w:t>
      </w:r>
      <w:r>
        <w:rPr>
          <w:rFonts w:eastAsiaTheme="majorEastAsia"/>
          <w:color w:val="222222"/>
          <w:sz w:val="20"/>
          <w:highlight w:val="white"/>
        </w:rPr>
        <w:t>（</w:t>
      </w:r>
      <w:r w:rsidRPr="00754E0B">
        <w:rPr>
          <w:rFonts w:eastAsiaTheme="majorEastAsia"/>
          <w:color w:val="222222"/>
          <w:sz w:val="20"/>
          <w:highlight w:val="white"/>
        </w:rPr>
        <w:t>3rd Ed</w:t>
      </w:r>
      <w:r>
        <w:rPr>
          <w:rFonts w:eastAsiaTheme="majorEastAsia"/>
          <w:color w:val="222222"/>
          <w:sz w:val="20"/>
          <w:highlight w:val="white"/>
        </w:rPr>
        <w:t>）</w:t>
      </w:r>
      <w:r w:rsidRPr="00754E0B">
        <w:rPr>
          <w:rFonts w:eastAsiaTheme="majorEastAsia"/>
          <w:color w:val="222222"/>
          <w:sz w:val="20"/>
          <w:highlight w:val="white"/>
        </w:rPr>
        <w:t>. Maidenhead: Open University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852"/>
    <w:multiLevelType w:val="hybridMultilevel"/>
    <w:tmpl w:val="586698B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63DF241A"/>
    <w:multiLevelType w:val="hybridMultilevel"/>
    <w:tmpl w:val="B362610C"/>
    <w:lvl w:ilvl="0" w:tplc="C3AE65E6">
      <w:start w:val="1"/>
      <w:numFmt w:val="decimal"/>
      <w:lvlText w:val="圖%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7B233AA2"/>
    <w:multiLevelType w:val="multilevel"/>
    <w:tmpl w:val="BCC41B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2B"/>
    <w:rsid w:val="008523BA"/>
    <w:rsid w:val="009E6618"/>
    <w:rsid w:val="00AF1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F1A2B"/>
    <w:rPr>
      <w:rFonts w:ascii="Times New Roman" w:eastAsia="新細明體" w:hAnsi="Times New Roman" w:cs="Times New Roman"/>
      <w:kern w:val="0"/>
      <w:szCs w:val="20"/>
    </w:rPr>
  </w:style>
  <w:style w:type="paragraph" w:styleId="1">
    <w:name w:val="heading 1"/>
    <w:basedOn w:val="a"/>
    <w:next w:val="a"/>
    <w:link w:val="10"/>
    <w:uiPriority w:val="9"/>
    <w:qFormat/>
    <w:rsid w:val="00AF1A2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F1A2B"/>
    <w:rPr>
      <w:rFonts w:asciiTheme="majorHAnsi" w:eastAsiaTheme="majorEastAsia" w:hAnsiTheme="majorHAnsi" w:cstheme="majorBidi"/>
      <w:b/>
      <w:bCs/>
      <w:kern w:val="52"/>
      <w:sz w:val="52"/>
      <w:szCs w:val="52"/>
      <w:lang w:val="en-GB" w:eastAsia="zh-CN"/>
    </w:rPr>
  </w:style>
  <w:style w:type="paragraph" w:styleId="a3">
    <w:name w:val="List Paragraph"/>
    <w:basedOn w:val="a"/>
    <w:uiPriority w:val="34"/>
    <w:qFormat/>
    <w:rsid w:val="00AF1A2B"/>
    <w:pPr>
      <w:ind w:left="480"/>
    </w:pPr>
  </w:style>
  <w:style w:type="table" w:styleId="a4">
    <w:name w:val="Table Grid"/>
    <w:basedOn w:val="a1"/>
    <w:uiPriority w:val="39"/>
    <w:rsid w:val="00AF1A2B"/>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AF1A2B"/>
    <w:pPr>
      <w:snapToGrid w:val="0"/>
      <w:spacing w:line="276" w:lineRule="auto"/>
    </w:pPr>
    <w:rPr>
      <w:rFonts w:ascii="Arial" w:eastAsiaTheme="minorEastAsia" w:hAnsi="Arial" w:cs="Arial"/>
      <w:color w:val="000000"/>
      <w:sz w:val="20"/>
    </w:rPr>
  </w:style>
  <w:style w:type="character" w:customStyle="1" w:styleId="a6">
    <w:name w:val="註腳文字 字元"/>
    <w:basedOn w:val="a0"/>
    <w:link w:val="a5"/>
    <w:uiPriority w:val="99"/>
    <w:semiHidden/>
    <w:rsid w:val="00AF1A2B"/>
    <w:rPr>
      <w:rFonts w:ascii="Arial" w:hAnsi="Arial" w:cs="Arial"/>
      <w:color w:val="000000"/>
      <w:kern w:val="0"/>
      <w:sz w:val="20"/>
      <w:szCs w:val="20"/>
    </w:rPr>
  </w:style>
  <w:style w:type="character" w:styleId="a7">
    <w:name w:val="footnote reference"/>
    <w:basedOn w:val="a0"/>
    <w:uiPriority w:val="99"/>
    <w:semiHidden/>
    <w:unhideWhenUsed/>
    <w:rsid w:val="00AF1A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F1A2B"/>
    <w:rPr>
      <w:rFonts w:ascii="Times New Roman" w:eastAsia="新細明體" w:hAnsi="Times New Roman" w:cs="Times New Roman"/>
      <w:kern w:val="0"/>
      <w:szCs w:val="20"/>
    </w:rPr>
  </w:style>
  <w:style w:type="paragraph" w:styleId="1">
    <w:name w:val="heading 1"/>
    <w:basedOn w:val="a"/>
    <w:next w:val="a"/>
    <w:link w:val="10"/>
    <w:uiPriority w:val="9"/>
    <w:qFormat/>
    <w:rsid w:val="00AF1A2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F1A2B"/>
    <w:rPr>
      <w:rFonts w:asciiTheme="majorHAnsi" w:eastAsiaTheme="majorEastAsia" w:hAnsiTheme="majorHAnsi" w:cstheme="majorBidi"/>
      <w:b/>
      <w:bCs/>
      <w:kern w:val="52"/>
      <w:sz w:val="52"/>
      <w:szCs w:val="52"/>
      <w:lang w:val="en-GB" w:eastAsia="zh-CN"/>
    </w:rPr>
  </w:style>
  <w:style w:type="paragraph" w:styleId="a3">
    <w:name w:val="List Paragraph"/>
    <w:basedOn w:val="a"/>
    <w:uiPriority w:val="34"/>
    <w:qFormat/>
    <w:rsid w:val="00AF1A2B"/>
    <w:pPr>
      <w:ind w:left="480"/>
    </w:pPr>
  </w:style>
  <w:style w:type="table" w:styleId="a4">
    <w:name w:val="Table Grid"/>
    <w:basedOn w:val="a1"/>
    <w:uiPriority w:val="39"/>
    <w:rsid w:val="00AF1A2B"/>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AF1A2B"/>
    <w:pPr>
      <w:snapToGrid w:val="0"/>
      <w:spacing w:line="276" w:lineRule="auto"/>
    </w:pPr>
    <w:rPr>
      <w:rFonts w:ascii="Arial" w:eastAsiaTheme="minorEastAsia" w:hAnsi="Arial" w:cs="Arial"/>
      <w:color w:val="000000"/>
      <w:sz w:val="20"/>
    </w:rPr>
  </w:style>
  <w:style w:type="character" w:customStyle="1" w:styleId="a6">
    <w:name w:val="註腳文字 字元"/>
    <w:basedOn w:val="a0"/>
    <w:link w:val="a5"/>
    <w:uiPriority w:val="99"/>
    <w:semiHidden/>
    <w:rsid w:val="00AF1A2B"/>
    <w:rPr>
      <w:rFonts w:ascii="Arial" w:hAnsi="Arial" w:cs="Arial"/>
      <w:color w:val="000000"/>
      <w:kern w:val="0"/>
      <w:sz w:val="20"/>
      <w:szCs w:val="20"/>
    </w:rPr>
  </w:style>
  <w:style w:type="character" w:styleId="a7">
    <w:name w:val="footnote reference"/>
    <w:basedOn w:val="a0"/>
    <w:uiPriority w:val="99"/>
    <w:semiHidden/>
    <w:unhideWhenUsed/>
    <w:rsid w:val="00AF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LI, Chi-cheung Cedric</cp:lastModifiedBy>
  <cp:revision>3</cp:revision>
  <cp:lastPrinted>2018-07-11T07:42:00Z</cp:lastPrinted>
  <dcterms:created xsi:type="dcterms:W3CDTF">2018-07-11T02:06:00Z</dcterms:created>
  <dcterms:modified xsi:type="dcterms:W3CDTF">2018-07-11T07:42:00Z</dcterms:modified>
</cp:coreProperties>
</file>