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4" w:rsidRPr="0044394F" w:rsidRDefault="00850324" w:rsidP="00850324">
      <w:pPr>
        <w:spacing w:beforeLines="100" w:before="360" w:afterLines="100" w:after="360"/>
        <w:ind w:right="480"/>
        <w:jc w:val="right"/>
        <w:outlineLvl w:val="3"/>
        <w:rPr>
          <w:rFonts w:ascii="Times New Roman" w:eastAsiaTheme="majorEastAsia" w:hAnsi="Times New Roman" w:cs="Times New Roman"/>
          <w:szCs w:val="24"/>
          <w:lang w:eastAsia="zh-TW"/>
        </w:rPr>
      </w:pPr>
      <w:r w:rsidRPr="0044394F">
        <w:rPr>
          <w:rFonts w:ascii="Times New Roman" w:eastAsiaTheme="majorEastAsia" w:hAnsi="Times New Roman" w:cs="Times New Roman" w:hint="eastAsia"/>
          <w:szCs w:val="24"/>
          <w:lang w:eastAsia="zh-TW"/>
        </w:rPr>
        <w:t>附件一</w:t>
      </w:r>
    </w:p>
    <w:p w:rsidR="00850324" w:rsidRDefault="00850324" w:rsidP="00850324">
      <w:pPr>
        <w:spacing w:beforeLines="100" w:before="360" w:afterLines="100" w:after="360"/>
        <w:jc w:val="center"/>
        <w:outlineLvl w:val="3"/>
        <w:rPr>
          <w:rFonts w:ascii="Times New Roman" w:eastAsiaTheme="majorEastAsia" w:hAnsi="Times New Roman" w:cs="Times New Roman"/>
          <w:b/>
          <w:szCs w:val="24"/>
          <w:lang w:eastAsia="zh-TW"/>
        </w:rPr>
      </w:pPr>
      <w:bookmarkStart w:id="0" w:name="_GoBack"/>
      <w:r>
        <w:rPr>
          <w:rFonts w:ascii="Times New Roman" w:eastAsiaTheme="majorEastAsia" w:hAnsi="Times New Roman" w:cs="Times New Roman" w:hint="eastAsia"/>
          <w:b/>
          <w:szCs w:val="24"/>
          <w:lang w:eastAsia="zh-TW"/>
        </w:rPr>
        <w:t>擔任成長嚮導同盟導師</w:t>
      </w:r>
      <w:r w:rsidRPr="006323F3">
        <w:rPr>
          <w:rFonts w:ascii="Times New Roman" w:eastAsiaTheme="majorEastAsia" w:hAnsi="Times New Roman" w:cs="Times New Roman" w:hint="eastAsia"/>
          <w:b/>
          <w:szCs w:val="24"/>
          <w:lang w:eastAsia="zh-TW"/>
        </w:rPr>
        <w:t>守則</w:t>
      </w:r>
      <w:bookmarkEnd w:id="0"/>
    </w:p>
    <w:p w:rsidR="00850324" w:rsidRPr="00F81DB0" w:rsidRDefault="00850324" w:rsidP="00850324">
      <w:pPr>
        <w:spacing w:beforeLines="400" w:before="1440" w:afterLines="100" w:after="360"/>
        <w:outlineLvl w:val="3"/>
        <w:rPr>
          <w:b/>
          <w:szCs w:val="24"/>
        </w:rPr>
      </w:pPr>
      <w:r w:rsidRPr="00DF7668">
        <w:rPr>
          <w:rFonts w:hint="eastAsia"/>
          <w:b/>
          <w:szCs w:val="24"/>
        </w:rPr>
        <w:t>一般</w:t>
      </w:r>
      <w:r w:rsidRPr="00F81DB0">
        <w:rPr>
          <w:rFonts w:hint="eastAsia"/>
          <w:b/>
          <w:szCs w:val="24"/>
        </w:rPr>
        <w:t>守則</w:t>
      </w:r>
    </w:p>
    <w:p w:rsidR="00850324" w:rsidRPr="00DF7668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導師應以給予學生正面的學習成果為首要任務。</w:t>
      </w:r>
    </w:p>
    <w:p w:rsidR="00850324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導師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應盡其所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能給予學生正面的指導、提點及建議。</w:t>
      </w:r>
    </w:p>
    <w:p w:rsidR="00850324" w:rsidRPr="00C65206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C65206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導師應避免與學生有不必要的</w:t>
      </w:r>
      <w:r w:rsidRPr="00C65206">
        <w:rPr>
          <w:rFonts w:ascii="Times New Roman" w:eastAsiaTheme="majorEastAsia" w:hAnsi="Times New Roman" w:cs="Times New Roman"/>
          <w:color w:val="auto"/>
          <w:sz w:val="24"/>
          <w:szCs w:val="24"/>
        </w:rPr>
        <w:t>肢體接觸</w:t>
      </w:r>
      <w:r w:rsidRPr="00C65206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。</w:t>
      </w:r>
    </w:p>
    <w:p w:rsidR="00850324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導師應避免與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有任何金錢或物質上之交易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。</w:t>
      </w:r>
    </w:p>
    <w:p w:rsidR="00850324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除非取得學校或家長同意，否則</w:t>
      </w:r>
      <w:r w:rsidRPr="00C65206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導師應避免與學生</w:t>
      </w:r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私下交換個人聯絡方式。</w:t>
      </w:r>
    </w:p>
    <w:p w:rsidR="00850324" w:rsidRPr="00015221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導師</w:t>
      </w:r>
      <w:r w:rsidRPr="00015221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不應因種族、膚色、信仰、宗教、政見、性別、家庭背景等原因而歧視學生</w:t>
      </w:r>
      <w:r w:rsidRPr="00015221">
        <w:rPr>
          <w:rFonts w:ascii="Times New Roman" w:eastAsiaTheme="majorEastAsia" w:hAnsi="Times New Roman" w:cs="Times New Roman"/>
          <w:color w:val="auto"/>
          <w:sz w:val="24"/>
          <w:szCs w:val="24"/>
        </w:rPr>
        <w:t>。</w:t>
      </w:r>
    </w:p>
    <w:p w:rsidR="00850324" w:rsidRPr="00015221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導師應</w:t>
      </w:r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以公平和接納的態度對待具有獨特文化需要的非華語中學生</w:t>
      </w:r>
      <w:proofErr w:type="gramStart"/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（</w:t>
      </w:r>
      <w:proofErr w:type="gramEnd"/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如：尊重學生的個人</w:t>
      </w:r>
      <w:r w:rsidRPr="001A4924">
        <w:rPr>
          <w:rFonts w:ascii="Times New Roman" w:eastAsia="新細明體" w:hAnsi="Times New Roman" w:cs="Times New Roman"/>
          <w:color w:val="auto"/>
          <w:sz w:val="24"/>
          <w:szCs w:val="24"/>
        </w:rPr>
        <w:t>飲食</w:t>
      </w:r>
      <w:proofErr w:type="gramStart"/>
      <w:r>
        <w:rPr>
          <w:rFonts w:ascii="Times New Roman" w:eastAsia="新細明體" w:hAnsi="Times New Roman" w:cs="Times New Roman" w:hint="eastAsia"/>
          <w:color w:val="auto"/>
          <w:sz w:val="24"/>
          <w:szCs w:val="24"/>
        </w:rPr>
        <w:t>規</w:t>
      </w:r>
      <w:proofErr w:type="gramEnd"/>
      <w:r>
        <w:rPr>
          <w:rFonts w:ascii="Times New Roman" w:eastAsia="新細明體" w:hAnsi="Times New Roman" w:cs="Times New Roman" w:hint="eastAsia"/>
          <w:color w:val="auto"/>
          <w:sz w:val="24"/>
          <w:szCs w:val="24"/>
        </w:rPr>
        <w:t>條、服飾或宗教儀式</w:t>
      </w:r>
      <w:proofErr w:type="gramStart"/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）</w:t>
      </w:r>
      <w:proofErr w:type="gramEnd"/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。</w:t>
      </w:r>
    </w:p>
    <w:p w:rsidR="00850324" w:rsidRPr="00F81DB0" w:rsidRDefault="00850324" w:rsidP="00850324">
      <w:pPr>
        <w:spacing w:beforeLines="400" w:before="1440" w:afterLines="100" w:after="360"/>
        <w:outlineLvl w:val="3"/>
        <w:rPr>
          <w:b/>
          <w:szCs w:val="24"/>
        </w:rPr>
      </w:pPr>
      <w:r w:rsidRPr="00DF7668">
        <w:rPr>
          <w:b/>
          <w:szCs w:val="24"/>
        </w:rPr>
        <w:t>溝通</w:t>
      </w:r>
    </w:p>
    <w:p w:rsidR="00850324" w:rsidRPr="00DF7668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導師應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注意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個人行為、</w:t>
      </w:r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說話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及</w:t>
      </w:r>
      <w:r w:rsidRPr="001D61E1">
        <w:rPr>
          <w:rFonts w:ascii="Times New Roman" w:eastAsiaTheme="majorEastAsia" w:hAnsi="Times New Roman" w:cs="Times New Roman"/>
          <w:color w:val="auto"/>
          <w:sz w:val="24"/>
          <w:szCs w:val="24"/>
        </w:rPr>
        <w:t>語調</w:t>
      </w:r>
      <w:r w:rsidRPr="001D61E1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，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保持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禮貌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。</w:t>
      </w:r>
    </w:p>
    <w:p w:rsidR="00850324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導師應避免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使用帶有性別或種族歧視的語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言。</w:t>
      </w:r>
    </w:p>
    <w:p w:rsidR="00850324" w:rsidRPr="00DF7668" w:rsidRDefault="00850324" w:rsidP="00850324">
      <w:pPr>
        <w:spacing w:beforeLines="400" w:before="1440" w:afterLines="100" w:after="360"/>
        <w:outlineLvl w:val="3"/>
        <w:rPr>
          <w:b/>
          <w:szCs w:val="24"/>
        </w:rPr>
      </w:pPr>
      <w:r w:rsidRPr="00DF7668">
        <w:rPr>
          <w:rFonts w:hint="eastAsia"/>
          <w:b/>
          <w:szCs w:val="24"/>
        </w:rPr>
        <w:lastRenderedPageBreak/>
        <w:t>保障</w:t>
      </w:r>
      <w:r w:rsidRPr="00DF7668">
        <w:rPr>
          <w:b/>
          <w:szCs w:val="24"/>
        </w:rPr>
        <w:t>資料原</w:t>
      </w:r>
      <w:r w:rsidRPr="00DF7668">
        <w:rPr>
          <w:rFonts w:hint="eastAsia"/>
          <w:b/>
          <w:szCs w:val="24"/>
        </w:rPr>
        <w:t>則</w:t>
      </w:r>
    </w:p>
    <w:p w:rsidR="00850324" w:rsidRPr="00DF7668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應尊重每位學生的背景，並應對所獲悉的</w:t>
      </w:r>
      <w:proofErr w:type="gramStart"/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學生私穩保密（</w:t>
      </w:r>
      <w:proofErr w:type="gramEnd"/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如：在談話中學生向導師透露個人的家庭狀況</w:t>
      </w:r>
      <w:proofErr w:type="gramStart"/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）</w:t>
      </w:r>
      <w:proofErr w:type="gramEnd"/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。</w:t>
      </w:r>
    </w:p>
    <w:p w:rsidR="00850324" w:rsidRPr="00DF7668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凡可以取得或負責保管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學校或學生個人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資料的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導師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，</w:t>
      </w:r>
      <w:proofErr w:type="gramStart"/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均應採取</w:t>
      </w:r>
      <w:proofErr w:type="gramEnd"/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足夠的預防措施，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避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免資料被濫用或誤用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。</w:t>
      </w:r>
    </w:p>
    <w:p w:rsidR="009E6618" w:rsidRPr="00850324" w:rsidRDefault="00850324" w:rsidP="00850324">
      <w:pPr>
        <w:pStyle w:val="a3"/>
        <w:numPr>
          <w:ilvl w:val="0"/>
          <w:numId w:val="1"/>
        </w:numPr>
        <w:spacing w:beforeLines="100" w:before="360" w:afterLines="100" w:after="360" w:line="240" w:lineRule="auto"/>
        <w:ind w:leftChars="0"/>
        <w:outlineLvl w:val="3"/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</w:pP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不應</w:t>
      </w:r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利用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可以取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得或保管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學校或學生個人資料之便，</w:t>
      </w:r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將所獲取之資料作私人或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宣傳商業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活</w:t>
      </w:r>
      <w:r w:rsidRPr="00DF7668"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動</w:t>
      </w:r>
      <w:r>
        <w:rPr>
          <w:rFonts w:ascii="Times New Roman" w:eastAsiaTheme="majorEastAsia" w:hAnsi="Times New Roman" w:cs="Times New Roman" w:hint="eastAsia"/>
          <w:color w:val="auto"/>
          <w:sz w:val="24"/>
          <w:szCs w:val="24"/>
        </w:rPr>
        <w:t>用途</w:t>
      </w:r>
      <w:r w:rsidRPr="00DF7668">
        <w:rPr>
          <w:rFonts w:ascii="Times New Roman" w:eastAsiaTheme="majorEastAsia" w:hAnsi="Times New Roman" w:cs="Times New Roman"/>
          <w:color w:val="auto"/>
          <w:sz w:val="24"/>
          <w:szCs w:val="24"/>
        </w:rPr>
        <w:t>。</w:t>
      </w:r>
    </w:p>
    <w:sectPr w:rsidR="009E6618" w:rsidRPr="008503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12E8"/>
    <w:multiLevelType w:val="hybridMultilevel"/>
    <w:tmpl w:val="14C2D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24"/>
    <w:rsid w:val="00850324"/>
    <w:rsid w:val="009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rsid w:val="008503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0324"/>
    <w:rPr>
      <w:rFonts w:asciiTheme="majorHAnsi" w:eastAsiaTheme="majorEastAsia" w:hAnsiTheme="majorHAnsi" w:cstheme="majorBidi"/>
      <w:b/>
      <w:bCs/>
      <w:kern w:val="52"/>
      <w:sz w:val="52"/>
      <w:szCs w:val="52"/>
      <w:lang w:val="en-GB" w:eastAsia="zh-CN"/>
    </w:rPr>
  </w:style>
  <w:style w:type="paragraph" w:styleId="a3">
    <w:name w:val="List Paragraph"/>
    <w:basedOn w:val="a"/>
    <w:uiPriority w:val="34"/>
    <w:qFormat/>
    <w:rsid w:val="00850324"/>
    <w:pPr>
      <w:widowControl/>
      <w:spacing w:line="276" w:lineRule="auto"/>
      <w:ind w:leftChars="200" w:left="480"/>
    </w:pPr>
    <w:rPr>
      <w:rFonts w:ascii="Arial" w:hAnsi="Arial" w:cs="Arial"/>
      <w:color w:val="000000"/>
      <w:kern w:val="0"/>
      <w:sz w:val="22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rsid w:val="008503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0324"/>
    <w:rPr>
      <w:rFonts w:asciiTheme="majorHAnsi" w:eastAsiaTheme="majorEastAsia" w:hAnsiTheme="majorHAnsi" w:cstheme="majorBidi"/>
      <w:b/>
      <w:bCs/>
      <w:kern w:val="52"/>
      <w:sz w:val="52"/>
      <w:szCs w:val="52"/>
      <w:lang w:val="en-GB" w:eastAsia="zh-CN"/>
    </w:rPr>
  </w:style>
  <w:style w:type="paragraph" w:styleId="a3">
    <w:name w:val="List Paragraph"/>
    <w:basedOn w:val="a"/>
    <w:uiPriority w:val="34"/>
    <w:qFormat/>
    <w:rsid w:val="00850324"/>
    <w:pPr>
      <w:widowControl/>
      <w:spacing w:line="276" w:lineRule="auto"/>
      <w:ind w:leftChars="200" w:left="480"/>
    </w:pPr>
    <w:rPr>
      <w:rFonts w:ascii="Arial" w:hAnsi="Arial" w:cs="Arial"/>
      <w:color w:val="000000"/>
      <w:kern w:val="0"/>
      <w:sz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2018-07-11T01:55:00Z</dcterms:created>
  <dcterms:modified xsi:type="dcterms:W3CDTF">2018-07-11T01:56:00Z</dcterms:modified>
</cp:coreProperties>
</file>