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numPr>
          <w:ilvl w:val="0"/>
          <w:numId w:val="1"/>
        </w:numPr>
        <w:tabs>
          <w:tab w:pos="537" w:val="left" w:leader="none"/>
          <w:tab w:pos="538" w:val="left" w:leader="none"/>
        </w:tabs>
        <w:spacing w:line="240" w:lineRule="auto" w:before="36" w:after="0"/>
        <w:ind w:left="537" w:right="0" w:hanging="425"/>
        <w:jc w:val="left"/>
      </w:pPr>
      <w:bookmarkStart w:name="7 非華語學生生涯規劃家長教育工作指引" w:id="1"/>
      <w:bookmarkEnd w:id="1"/>
      <w:r>
        <w:rPr>
          <w:b w:val="0"/>
        </w:rPr>
      </w:r>
      <w:bookmarkStart w:name="7 非華語學生生涯規劃家長教育工作指引" w:id="2"/>
      <w:bookmarkEnd w:id="2"/>
      <w:r>
        <w:rPr/>
        <w:t>非華語學生生涯規劃家長教育工作指引</w:t>
      </w:r>
    </w:p>
    <w:p>
      <w:pPr>
        <w:pStyle w:val="BodyText"/>
        <w:rPr>
          <w:b/>
          <w:sz w:val="18"/>
        </w:rPr>
      </w:pPr>
    </w:p>
    <w:p>
      <w:pPr>
        <w:pStyle w:val="BodyText"/>
        <w:spacing w:line="357" w:lineRule="auto"/>
        <w:ind w:left="532" w:right="113" w:firstLine="657"/>
        <w:jc w:val="both"/>
      </w:pPr>
      <w:bookmarkStart w:name="活動日期：星期日早上" w:id="3"/>
      <w:bookmarkEnd w:id="3"/>
      <w:r>
        <w:rPr/>
      </w:r>
      <w:r>
        <w:rPr/>
        <w:t>學校透過為參與計劃的非華語中學生之家長提供</w:t>
      </w:r>
      <w:r>
        <w:rPr>
          <w:b/>
          <w:spacing w:val="-9"/>
        </w:rPr>
        <w:t>家長簡介會、個別輔導服務</w:t>
      </w:r>
      <w:r>
        <w:rPr>
          <w:spacing w:val="-8"/>
        </w:rPr>
        <w:t>，從而</w:t>
      </w:r>
      <w:bookmarkStart w:name="活動時間：約為2小時" w:id="4"/>
      <w:bookmarkEnd w:id="4"/>
      <w:r>
        <w:rPr>
          <w:spacing w:val="-8"/>
        </w:rPr>
      </w:r>
      <w:r>
        <w:rPr>
          <w:spacing w:val="-7"/>
        </w:rPr>
        <w:t>加強與升學及就業相關的支援，以達致協助非華語學生規劃個人未來升學及就業方向的</w:t>
      </w:r>
      <w:bookmarkStart w:name="活動地點：學校禮堂內" w:id="5"/>
      <w:bookmarkEnd w:id="5"/>
      <w:r>
        <w:rPr>
          <w:spacing w:val="-7"/>
        </w:rPr>
      </w:r>
      <w:r>
        <w:rPr>
          <w:spacing w:val="-7"/>
        </w:rPr>
        <w:t>目的。</w:t>
      </w:r>
    </w:p>
    <w:p>
      <w:pPr>
        <w:pStyle w:val="BodyText"/>
        <w:spacing w:before="1"/>
        <w:rPr>
          <w:sz w:val="21"/>
        </w:rPr>
      </w:pPr>
    </w:p>
    <w:p>
      <w:pPr>
        <w:pStyle w:val="Heading1"/>
        <w:numPr>
          <w:ilvl w:val="1"/>
          <w:numId w:val="1"/>
        </w:numPr>
        <w:tabs>
          <w:tab w:pos="1103" w:val="left" w:leader="none"/>
          <w:tab w:pos="1104" w:val="left" w:leader="none"/>
        </w:tabs>
        <w:spacing w:line="240" w:lineRule="auto" w:before="0" w:after="0"/>
        <w:ind w:left="1104" w:right="0" w:hanging="567"/>
        <w:jc w:val="left"/>
      </w:pPr>
      <w:bookmarkStart w:name="7.1 目的" w:id="6"/>
      <w:bookmarkEnd w:id="6"/>
      <w:r>
        <w:rPr>
          <w:b w:val="0"/>
        </w:rPr>
      </w:r>
      <w:bookmarkStart w:name="7.1 目的" w:id="7"/>
      <w:bookmarkEnd w:id="7"/>
      <w:r>
        <w:rPr>
          <w:w w:val="95"/>
        </w:rPr>
        <w:t>目的</w:t>
      </w:r>
    </w:p>
    <w:p>
      <w:pPr>
        <w:pStyle w:val="ListParagraph"/>
        <w:numPr>
          <w:ilvl w:val="2"/>
          <w:numId w:val="1"/>
        </w:numPr>
        <w:tabs>
          <w:tab w:pos="1552" w:val="left" w:leader="none"/>
          <w:tab w:pos="1553" w:val="left" w:leader="none"/>
        </w:tabs>
        <w:spacing w:line="240" w:lineRule="auto" w:before="234" w:after="0"/>
        <w:ind w:left="1531" w:right="0" w:hanging="425"/>
        <w:jc w:val="left"/>
        <w:rPr>
          <w:sz w:val="24"/>
        </w:rPr>
      </w:pPr>
      <w:r>
        <w:rPr>
          <w:sz w:val="24"/>
        </w:rPr>
        <w:t>讓非華語學生的家長了解本計劃的內容及目的</w:t>
      </w:r>
    </w:p>
    <w:p>
      <w:pPr>
        <w:pStyle w:val="ListParagraph"/>
        <w:numPr>
          <w:ilvl w:val="2"/>
          <w:numId w:val="1"/>
        </w:numPr>
        <w:tabs>
          <w:tab w:pos="1552" w:val="left" w:leader="none"/>
          <w:tab w:pos="1553" w:val="left" w:leader="none"/>
        </w:tabs>
        <w:spacing w:line="240" w:lineRule="auto" w:before="151" w:after="0"/>
        <w:ind w:left="1552" w:right="0" w:hanging="446"/>
        <w:jc w:val="left"/>
        <w:rPr>
          <w:sz w:val="24"/>
        </w:rPr>
      </w:pPr>
      <w:r>
        <w:rPr>
          <w:sz w:val="24"/>
        </w:rPr>
        <w:t>鼓勵非華語學生的家長能夠支持子女積極參與生涯規劃教育及</w:t>
      </w:r>
    </w:p>
    <w:p>
      <w:pPr>
        <w:pStyle w:val="ListParagraph"/>
        <w:numPr>
          <w:ilvl w:val="2"/>
          <w:numId w:val="1"/>
        </w:numPr>
        <w:tabs>
          <w:tab w:pos="1552" w:val="left" w:leader="none"/>
          <w:tab w:pos="1553" w:val="left" w:leader="none"/>
        </w:tabs>
        <w:spacing w:line="240" w:lineRule="auto" w:before="151" w:after="0"/>
        <w:ind w:left="1552" w:right="0" w:hanging="446"/>
        <w:jc w:val="left"/>
        <w:rPr>
          <w:sz w:val="24"/>
        </w:rPr>
      </w:pPr>
      <w:r>
        <w:rPr>
          <w:sz w:val="24"/>
        </w:rPr>
        <w:t>升學就業輔導</w:t>
      </w:r>
    </w:p>
    <w:p>
      <w:pPr>
        <w:pStyle w:val="ListParagraph"/>
        <w:numPr>
          <w:ilvl w:val="2"/>
          <w:numId w:val="1"/>
        </w:numPr>
        <w:tabs>
          <w:tab w:pos="1552" w:val="left" w:leader="none"/>
          <w:tab w:pos="1553" w:val="left" w:leader="none"/>
        </w:tabs>
        <w:spacing w:line="240" w:lineRule="auto" w:before="151" w:after="0"/>
        <w:ind w:left="1552" w:right="0" w:hanging="446"/>
        <w:jc w:val="left"/>
        <w:rPr>
          <w:sz w:val="24"/>
        </w:rPr>
      </w:pPr>
      <w:r>
        <w:rPr>
          <w:sz w:val="24"/>
        </w:rPr>
        <w:t>與有較大需要的非華語家長就其子女的升學及就業問題探討其需要或困難</w:t>
      </w:r>
    </w:p>
    <w:p>
      <w:pPr>
        <w:pStyle w:val="ListParagraph"/>
        <w:numPr>
          <w:ilvl w:val="2"/>
          <w:numId w:val="1"/>
        </w:numPr>
        <w:tabs>
          <w:tab w:pos="1531" w:val="left" w:leader="none"/>
          <w:tab w:pos="1532" w:val="left" w:leader="none"/>
        </w:tabs>
        <w:spacing w:line="355" w:lineRule="auto" w:before="151" w:after="0"/>
        <w:ind w:left="1531" w:right="105" w:hanging="425"/>
        <w:jc w:val="left"/>
        <w:rPr>
          <w:sz w:val="24"/>
        </w:rPr>
      </w:pPr>
      <w:r>
        <w:rPr>
          <w:sz w:val="24"/>
        </w:rPr>
        <w:t>向有較大需要的非華語家長就其子女的升學及就業問題提供適切的個別輔導及支援</w:t>
      </w:r>
    </w:p>
    <w:p>
      <w:pPr>
        <w:pStyle w:val="BodyText"/>
        <w:spacing w:before="4"/>
        <w:rPr>
          <w:sz w:val="21"/>
        </w:rPr>
      </w:pPr>
    </w:p>
    <w:p>
      <w:pPr>
        <w:pStyle w:val="Heading1"/>
        <w:numPr>
          <w:ilvl w:val="1"/>
          <w:numId w:val="1"/>
        </w:numPr>
        <w:tabs>
          <w:tab w:pos="1103" w:val="left" w:leader="none"/>
          <w:tab w:pos="1104" w:val="left" w:leader="none"/>
        </w:tabs>
        <w:spacing w:line="240" w:lineRule="auto" w:before="0" w:after="0"/>
        <w:ind w:left="1104" w:right="0" w:hanging="567"/>
        <w:jc w:val="left"/>
      </w:pPr>
      <w:bookmarkStart w:name="7.2 時間" w:id="8"/>
      <w:bookmarkEnd w:id="8"/>
      <w:r>
        <w:rPr>
          <w:b w:val="0"/>
        </w:rPr>
      </w:r>
      <w:bookmarkStart w:name="7.2 時間" w:id="9"/>
      <w:bookmarkEnd w:id="9"/>
      <w:r>
        <w:rPr>
          <w:w w:val="95"/>
        </w:rPr>
        <w:t>時間</w:t>
      </w:r>
    </w:p>
    <w:p>
      <w:pPr>
        <w:pStyle w:val="ListParagraph"/>
        <w:numPr>
          <w:ilvl w:val="0"/>
          <w:numId w:val="2"/>
        </w:numPr>
        <w:tabs>
          <w:tab w:pos="1433" w:val="left" w:leader="none"/>
        </w:tabs>
        <w:spacing w:line="240" w:lineRule="auto" w:before="233" w:after="0"/>
        <w:ind w:left="1432" w:right="0" w:hanging="360"/>
        <w:jc w:val="left"/>
        <w:rPr>
          <w:sz w:val="24"/>
        </w:rPr>
      </w:pPr>
      <w:r>
        <w:rPr>
          <w:spacing w:val="-1"/>
          <w:sz w:val="24"/>
        </w:rPr>
        <w:t>家長簡介會的建議時數為 </w:t>
      </w:r>
      <w:r>
        <w:rPr>
          <w:rFonts w:ascii="Times New Roman" w:eastAsia="Times New Roman"/>
          <w:sz w:val="24"/>
        </w:rPr>
        <w:t>3 </w:t>
      </w:r>
      <w:r>
        <w:rPr>
          <w:sz w:val="24"/>
        </w:rPr>
        <w:t>小時</w:t>
      </w:r>
    </w:p>
    <w:p>
      <w:pPr>
        <w:pStyle w:val="ListParagraph"/>
        <w:numPr>
          <w:ilvl w:val="0"/>
          <w:numId w:val="2"/>
        </w:numPr>
        <w:tabs>
          <w:tab w:pos="1433" w:val="left" w:leader="none"/>
        </w:tabs>
        <w:spacing w:line="240" w:lineRule="auto" w:before="149" w:after="0"/>
        <w:ind w:left="1432" w:right="0" w:hanging="360"/>
        <w:jc w:val="left"/>
        <w:rPr>
          <w:sz w:val="24"/>
        </w:rPr>
      </w:pPr>
      <w:r>
        <w:rPr>
          <w:spacing w:val="-1"/>
          <w:sz w:val="24"/>
        </w:rPr>
        <w:t>家長個別輔導服務的建議時數為 </w:t>
      </w:r>
      <w:r>
        <w:rPr>
          <w:rFonts w:ascii="Times New Roman" w:eastAsia="Times New Roman"/>
          <w:sz w:val="24"/>
        </w:rPr>
        <w:t>1.5 </w:t>
      </w:r>
      <w:r>
        <w:rPr>
          <w:sz w:val="24"/>
        </w:rPr>
        <w:t>小時</w:t>
      </w:r>
    </w:p>
    <w:p>
      <w:pPr>
        <w:pStyle w:val="ListParagraph"/>
        <w:numPr>
          <w:ilvl w:val="2"/>
          <w:numId w:val="1"/>
        </w:numPr>
        <w:tabs>
          <w:tab w:pos="1532" w:val="left" w:leader="none"/>
        </w:tabs>
        <w:spacing w:line="352" w:lineRule="auto" w:before="149" w:after="0"/>
        <w:ind w:left="1531" w:right="105" w:hanging="425"/>
        <w:jc w:val="both"/>
        <w:rPr>
          <w:sz w:val="24"/>
        </w:rPr>
      </w:pPr>
      <w:r>
        <w:rPr>
          <w:sz w:val="24"/>
        </w:rPr>
        <w:t>實際活動時間可以由學校按學校家長日或家長晚會的時數內容及安排作調節， 舉辦日期則建議平日</w:t>
      </w:r>
      <w:r>
        <w:rPr>
          <w:rFonts w:ascii="Times New Roman" w:eastAsia="Times New Roman"/>
          <w:sz w:val="24"/>
        </w:rPr>
        <w:t>(</w:t>
      </w:r>
      <w:r>
        <w:rPr>
          <w:sz w:val="24"/>
        </w:rPr>
        <w:t>星期五為主</w:t>
      </w:r>
      <w:r>
        <w:rPr>
          <w:rFonts w:ascii="Times New Roman" w:eastAsia="Times New Roman"/>
          <w:sz w:val="24"/>
        </w:rPr>
        <w:t>)</w:t>
      </w:r>
      <w:r>
        <w:rPr>
          <w:spacing w:val="-11"/>
          <w:sz w:val="24"/>
        </w:rPr>
        <w:t>晚上、周末或周日上午或下午，以方便在職家長參與（例子可參考附件一）</w:t>
      </w:r>
    </w:p>
    <w:p>
      <w:pPr>
        <w:spacing w:after="0" w:line="352" w:lineRule="auto"/>
        <w:jc w:val="both"/>
        <w:rPr>
          <w:sz w:val="24"/>
        </w:rPr>
        <w:sectPr>
          <w:type w:val="continuous"/>
          <w:pgSz w:w="11910" w:h="16840"/>
          <w:pgMar w:top="1280" w:bottom="280" w:left="1020" w:right="1020"/>
        </w:sectPr>
      </w:pPr>
    </w:p>
    <w:p>
      <w:pPr>
        <w:pStyle w:val="Heading1"/>
        <w:numPr>
          <w:ilvl w:val="1"/>
          <w:numId w:val="1"/>
        </w:numPr>
        <w:tabs>
          <w:tab w:pos="683" w:val="left" w:leader="none"/>
          <w:tab w:pos="684" w:val="left" w:leader="none"/>
        </w:tabs>
        <w:spacing w:line="240" w:lineRule="auto" w:before="36" w:after="0"/>
        <w:ind w:left="684" w:right="0" w:hanging="567"/>
        <w:jc w:val="left"/>
      </w:pPr>
      <w:bookmarkStart w:name="7.3 建議工作流程" w:id="10"/>
      <w:bookmarkEnd w:id="10"/>
      <w:r>
        <w:rPr>
          <w:b w:val="0"/>
        </w:rPr>
      </w:r>
      <w:bookmarkStart w:name="7.3 建議工作流程" w:id="11"/>
      <w:bookmarkEnd w:id="11"/>
      <w:r>
        <w:rPr/>
        <w:t>建議工作流程</w:t>
      </w:r>
    </w:p>
    <w:p>
      <w:pPr>
        <w:pStyle w:val="BodyText"/>
        <w:spacing w:before="12"/>
        <w:rPr>
          <w:b/>
          <w:sz w:val="20"/>
        </w:rPr>
      </w:pPr>
    </w:p>
    <w:tbl>
      <w:tblPr>
        <w:tblW w:w="0" w:type="auto"/>
        <w:jc w:val="left"/>
        <w:tblInd w:w="81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425"/>
        <w:gridCol w:w="1418"/>
        <w:gridCol w:w="1277"/>
        <w:gridCol w:w="2674"/>
        <w:gridCol w:w="2676"/>
      </w:tblGrid>
      <w:tr>
        <w:trPr>
          <w:trHeight w:val="324" w:hRule="exact"/>
        </w:trPr>
        <w:tc>
          <w:tcPr>
            <w:tcW w:w="425" w:type="dxa"/>
            <w:vMerge w:val="restart"/>
            <w:tcBorders>
              <w:left w:val="single" w:sz="4" w:space="0" w:color="000000"/>
              <w:right w:val="single" w:sz="4" w:space="0" w:color="000000"/>
            </w:tcBorders>
          </w:tcPr>
          <w:p>
            <w:pPr>
              <w:pStyle w:val="TableParagraph"/>
              <w:spacing w:before="123"/>
              <w:ind w:left="107" w:right="88"/>
              <w:rPr>
                <w:b/>
                <w:sz w:val="20"/>
              </w:rPr>
            </w:pPr>
            <w:r>
              <w:rPr>
                <w:b/>
                <w:sz w:val="20"/>
              </w:rPr>
              <w:t>階段</w:t>
            </w:r>
          </w:p>
        </w:tc>
        <w:tc>
          <w:tcPr>
            <w:tcW w:w="1418" w:type="dxa"/>
            <w:vMerge w:val="restart"/>
            <w:tcBorders>
              <w:left w:val="single" w:sz="4" w:space="0" w:color="000000"/>
              <w:right w:val="single" w:sz="4" w:space="0" w:color="000000"/>
            </w:tcBorders>
          </w:tcPr>
          <w:p>
            <w:pPr>
              <w:pStyle w:val="TableParagraph"/>
              <w:spacing w:before="7"/>
              <w:rPr>
                <w:b/>
                <w:sz w:val="19"/>
              </w:rPr>
            </w:pPr>
          </w:p>
          <w:p>
            <w:pPr>
              <w:pStyle w:val="TableParagraph"/>
              <w:ind w:left="84" w:right="82"/>
              <w:jc w:val="center"/>
              <w:rPr>
                <w:b/>
                <w:sz w:val="20"/>
              </w:rPr>
            </w:pPr>
            <w:r>
              <w:rPr>
                <w:b/>
                <w:sz w:val="20"/>
              </w:rPr>
              <w:t>目標</w:t>
            </w:r>
          </w:p>
        </w:tc>
        <w:tc>
          <w:tcPr>
            <w:tcW w:w="1277" w:type="dxa"/>
            <w:vMerge w:val="restart"/>
            <w:tcBorders>
              <w:left w:val="single" w:sz="4" w:space="0" w:color="000000"/>
              <w:right w:val="single" w:sz="4" w:space="0" w:color="000000"/>
            </w:tcBorders>
          </w:tcPr>
          <w:p>
            <w:pPr>
              <w:pStyle w:val="TableParagraph"/>
              <w:spacing w:before="7"/>
              <w:rPr>
                <w:b/>
                <w:sz w:val="19"/>
              </w:rPr>
            </w:pPr>
          </w:p>
          <w:p>
            <w:pPr>
              <w:pStyle w:val="TableParagraph"/>
              <w:ind w:left="413" w:right="413"/>
              <w:jc w:val="center"/>
              <w:rPr>
                <w:b/>
                <w:sz w:val="20"/>
              </w:rPr>
            </w:pPr>
            <w:r>
              <w:rPr>
                <w:b/>
                <w:sz w:val="20"/>
              </w:rPr>
              <w:t>時間</w:t>
            </w:r>
          </w:p>
        </w:tc>
        <w:tc>
          <w:tcPr>
            <w:tcW w:w="5350" w:type="dxa"/>
            <w:gridSpan w:val="2"/>
            <w:tcBorders>
              <w:left w:val="single" w:sz="4" w:space="0" w:color="000000"/>
              <w:bottom w:val="single" w:sz="4" w:space="0" w:color="000000"/>
              <w:right w:val="single" w:sz="4" w:space="0" w:color="000000"/>
            </w:tcBorders>
          </w:tcPr>
          <w:p>
            <w:pPr>
              <w:pStyle w:val="TableParagraph"/>
              <w:spacing w:line="229" w:lineRule="exact"/>
              <w:ind w:left="2450" w:right="2448"/>
              <w:jc w:val="center"/>
              <w:rPr>
                <w:b/>
                <w:sz w:val="20"/>
              </w:rPr>
            </w:pPr>
            <w:r>
              <w:rPr>
                <w:b/>
                <w:sz w:val="20"/>
              </w:rPr>
              <w:t>內容</w:t>
            </w:r>
          </w:p>
        </w:tc>
      </w:tr>
      <w:tr>
        <w:trPr>
          <w:trHeight w:val="540" w:hRule="exact"/>
        </w:trPr>
        <w:tc>
          <w:tcPr>
            <w:tcW w:w="425" w:type="dxa"/>
            <w:vMerge/>
            <w:tcBorders>
              <w:left w:val="single" w:sz="4" w:space="0" w:color="000000"/>
              <w:right w:val="single" w:sz="4" w:space="0" w:color="000000"/>
            </w:tcBorders>
          </w:tcPr>
          <w:p>
            <w:pPr/>
          </w:p>
        </w:tc>
        <w:tc>
          <w:tcPr>
            <w:tcW w:w="1418" w:type="dxa"/>
            <w:vMerge/>
            <w:tcBorders>
              <w:left w:val="single" w:sz="4" w:space="0" w:color="000000"/>
              <w:right w:val="single" w:sz="4" w:space="0" w:color="000000"/>
            </w:tcBorders>
          </w:tcPr>
          <w:p>
            <w:pPr/>
          </w:p>
        </w:tc>
        <w:tc>
          <w:tcPr>
            <w:tcW w:w="1277" w:type="dxa"/>
            <w:vMerge/>
            <w:tcBorders>
              <w:left w:val="single" w:sz="4" w:space="0" w:color="000000"/>
              <w:right w:val="single" w:sz="4" w:space="0" w:color="000000"/>
            </w:tcBorders>
          </w:tcPr>
          <w:p>
            <w:pPr/>
          </w:p>
        </w:tc>
        <w:tc>
          <w:tcPr>
            <w:tcW w:w="2674" w:type="dxa"/>
            <w:tcBorders>
              <w:top w:val="single" w:sz="4" w:space="0" w:color="000000"/>
              <w:left w:val="single" w:sz="4" w:space="0" w:color="000000"/>
              <w:right w:val="single" w:sz="4" w:space="0" w:color="000000"/>
            </w:tcBorders>
          </w:tcPr>
          <w:p>
            <w:pPr>
              <w:pStyle w:val="TableParagraph"/>
              <w:spacing w:line="228" w:lineRule="exact"/>
              <w:ind w:left="209" w:right="209"/>
              <w:jc w:val="center"/>
              <w:rPr>
                <w:b/>
                <w:sz w:val="20"/>
              </w:rPr>
            </w:pPr>
            <w:r>
              <w:rPr>
                <w:b/>
                <w:sz w:val="20"/>
              </w:rPr>
              <w:t>對外工作</w:t>
            </w:r>
          </w:p>
          <w:p>
            <w:pPr>
              <w:pStyle w:val="TableParagraph"/>
              <w:spacing w:line="260" w:lineRule="exact"/>
              <w:ind w:left="211" w:right="209"/>
              <w:jc w:val="center"/>
              <w:rPr>
                <w:b/>
                <w:sz w:val="20"/>
              </w:rPr>
            </w:pPr>
            <w:r>
              <w:rPr>
                <w:b/>
                <w:sz w:val="20"/>
              </w:rPr>
              <w:t>（與非華語家長之溝通）</w:t>
            </w:r>
          </w:p>
        </w:tc>
        <w:tc>
          <w:tcPr>
            <w:tcW w:w="2676" w:type="dxa"/>
            <w:tcBorders>
              <w:top w:val="single" w:sz="4" w:space="0" w:color="000000"/>
              <w:left w:val="single" w:sz="4" w:space="0" w:color="000000"/>
              <w:right w:val="single" w:sz="4" w:space="0" w:color="000000"/>
            </w:tcBorders>
          </w:tcPr>
          <w:p>
            <w:pPr>
              <w:pStyle w:val="TableParagraph"/>
              <w:spacing w:line="228" w:lineRule="exact"/>
              <w:ind w:left="914" w:right="910"/>
              <w:jc w:val="center"/>
              <w:rPr>
                <w:b/>
                <w:sz w:val="20"/>
              </w:rPr>
            </w:pPr>
            <w:r>
              <w:rPr>
                <w:b/>
                <w:sz w:val="20"/>
              </w:rPr>
              <w:t>校內工作</w:t>
            </w:r>
          </w:p>
          <w:p>
            <w:pPr>
              <w:pStyle w:val="TableParagraph"/>
              <w:spacing w:line="260" w:lineRule="exact"/>
              <w:ind w:left="914" w:right="910"/>
              <w:jc w:val="center"/>
              <w:rPr>
                <w:b/>
                <w:sz w:val="20"/>
              </w:rPr>
            </w:pPr>
            <w:r>
              <w:rPr>
                <w:b/>
                <w:sz w:val="20"/>
              </w:rPr>
              <w:t>（行政）</w:t>
            </w:r>
          </w:p>
        </w:tc>
      </w:tr>
      <w:tr>
        <w:trPr>
          <w:trHeight w:val="2830" w:hRule="exact"/>
        </w:trPr>
        <w:tc>
          <w:tcPr>
            <w:tcW w:w="425" w:type="dxa"/>
            <w:tcBorders>
              <w:left w:val="single" w:sz="4" w:space="0" w:color="000000"/>
              <w:bottom w:val="single" w:sz="4"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2"/>
              <w:rPr>
                <w:b/>
                <w:sz w:val="32"/>
              </w:rPr>
            </w:pPr>
          </w:p>
          <w:p>
            <w:pPr>
              <w:pStyle w:val="TableParagraph"/>
              <w:ind w:left="103"/>
              <w:rPr>
                <w:rFonts w:ascii="Times New Roman"/>
                <w:sz w:val="20"/>
              </w:rPr>
            </w:pPr>
            <w:r>
              <w:rPr>
                <w:rFonts w:ascii="Times New Roman"/>
                <w:sz w:val="20"/>
              </w:rPr>
              <w:t>1.</w:t>
            </w:r>
          </w:p>
        </w:tc>
        <w:tc>
          <w:tcPr>
            <w:tcW w:w="1418" w:type="dxa"/>
            <w:tcBorders>
              <w:left w:val="single" w:sz="4" w:space="0" w:color="000000"/>
              <w:bottom w:val="single" w:sz="4" w:space="0" w:color="000000"/>
              <w:right w:val="single" w:sz="4" w:space="0" w:color="000000"/>
            </w:tcBorders>
          </w:tcPr>
          <w:p>
            <w:pPr>
              <w:pStyle w:val="TableParagraph"/>
              <w:rPr>
                <w:b/>
                <w:sz w:val="24"/>
              </w:rPr>
            </w:pPr>
          </w:p>
          <w:p>
            <w:pPr>
              <w:pStyle w:val="TableParagraph"/>
              <w:rPr>
                <w:b/>
                <w:sz w:val="24"/>
              </w:rPr>
            </w:pPr>
          </w:p>
          <w:p>
            <w:pPr>
              <w:pStyle w:val="TableParagraph"/>
              <w:spacing w:before="6"/>
              <w:rPr>
                <w:b/>
                <w:sz w:val="32"/>
              </w:rPr>
            </w:pPr>
          </w:p>
          <w:p>
            <w:pPr>
              <w:pStyle w:val="TableParagraph"/>
              <w:spacing w:before="1"/>
              <w:ind w:left="223" w:right="205" w:firstLine="240"/>
              <w:rPr>
                <w:sz w:val="24"/>
              </w:rPr>
            </w:pPr>
            <w:r>
              <w:rPr>
                <w:sz w:val="24"/>
              </w:rPr>
              <w:t>學 校 內部討論</w:t>
            </w:r>
          </w:p>
        </w:tc>
        <w:tc>
          <w:tcPr>
            <w:tcW w:w="1277" w:type="dxa"/>
            <w:tcBorders>
              <w:left w:val="single" w:sz="4" w:space="0" w:color="000000"/>
              <w:bottom w:val="single" w:sz="4" w:space="0" w:color="000000"/>
              <w:right w:val="single" w:sz="4" w:space="0" w:color="000000"/>
            </w:tcBorders>
          </w:tcPr>
          <w:p>
            <w:pPr>
              <w:pStyle w:val="TableParagraph"/>
              <w:spacing w:before="7"/>
              <w:rPr>
                <w:b/>
                <w:sz w:val="35"/>
              </w:rPr>
            </w:pPr>
          </w:p>
          <w:p>
            <w:pPr>
              <w:pStyle w:val="TableParagraph"/>
              <w:spacing w:line="312" w:lineRule="exact"/>
              <w:ind w:left="153" w:right="151"/>
              <w:jc w:val="both"/>
              <w:rPr>
                <w:sz w:val="24"/>
              </w:rPr>
            </w:pPr>
            <w:r>
              <w:rPr>
                <w:sz w:val="24"/>
              </w:rPr>
              <w:t>家長教育工作活動</w:t>
            </w:r>
          </w:p>
          <w:p>
            <w:pPr>
              <w:pStyle w:val="TableParagraph"/>
              <w:spacing w:line="312" w:lineRule="exact"/>
              <w:ind w:left="153" w:right="101" w:hanging="51"/>
              <w:jc w:val="both"/>
              <w:rPr>
                <w:sz w:val="24"/>
              </w:rPr>
            </w:pPr>
            <w:r>
              <w:rPr>
                <w:rFonts w:ascii="Times New Roman" w:eastAsia="Times New Roman"/>
                <w:sz w:val="24"/>
              </w:rPr>
              <w:t>4 </w:t>
            </w:r>
            <w:r>
              <w:rPr>
                <w:sz w:val="24"/>
              </w:rPr>
              <w:t>個月前 </w:t>
            </w:r>
            <w:r>
              <w:rPr>
                <w:rFonts w:ascii="Times New Roman" w:eastAsia="Times New Roman"/>
                <w:sz w:val="24"/>
              </w:rPr>
              <w:t>/ </w:t>
            </w:r>
            <w:r>
              <w:rPr>
                <w:sz w:val="24"/>
              </w:rPr>
              <w:t>暑期期間校務會議</w:t>
            </w:r>
          </w:p>
        </w:tc>
        <w:tc>
          <w:tcPr>
            <w:tcW w:w="2674" w:type="dxa"/>
            <w:tcBorders>
              <w:left w:val="single" w:sz="4" w:space="0" w:color="000000"/>
              <w:bottom w:val="single" w:sz="4" w:space="0" w:color="000000"/>
              <w:right w:val="single" w:sz="4"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8"/>
              <w:rPr>
                <w:b/>
                <w:sz w:val="20"/>
              </w:rPr>
            </w:pPr>
          </w:p>
          <w:p>
            <w:pPr>
              <w:pStyle w:val="TableParagraph"/>
              <w:ind w:left="209" w:right="209"/>
              <w:jc w:val="center"/>
              <w:rPr>
                <w:sz w:val="24"/>
              </w:rPr>
            </w:pPr>
            <w:r>
              <w:rPr>
                <w:sz w:val="24"/>
              </w:rPr>
              <w:t>不適用</w:t>
            </w:r>
          </w:p>
        </w:tc>
        <w:tc>
          <w:tcPr>
            <w:tcW w:w="2676" w:type="dxa"/>
            <w:tcBorders>
              <w:left w:val="single" w:sz="4" w:space="0" w:color="000000"/>
              <w:bottom w:val="single" w:sz="4" w:space="0" w:color="000000"/>
              <w:right w:val="single" w:sz="4" w:space="0" w:color="000000"/>
            </w:tcBorders>
          </w:tcPr>
          <w:p>
            <w:pPr>
              <w:pStyle w:val="TableParagraph"/>
              <w:numPr>
                <w:ilvl w:val="0"/>
                <w:numId w:val="3"/>
              </w:numPr>
              <w:tabs>
                <w:tab w:pos="531" w:val="left" w:leader="none"/>
              </w:tabs>
              <w:spacing w:line="276" w:lineRule="exact" w:before="0" w:after="0"/>
              <w:ind w:left="530" w:right="0" w:hanging="425"/>
              <w:jc w:val="both"/>
              <w:rPr>
                <w:sz w:val="24"/>
              </w:rPr>
            </w:pPr>
            <w:r>
              <w:rPr>
                <w:sz w:val="24"/>
              </w:rPr>
              <w:t>與相關教職員討論</w:t>
            </w:r>
          </w:p>
          <w:p>
            <w:pPr>
              <w:pStyle w:val="TableParagraph"/>
              <w:spacing w:line="312" w:lineRule="exact" w:before="14"/>
              <w:ind w:left="530" w:right="196"/>
              <w:rPr>
                <w:sz w:val="24"/>
              </w:rPr>
            </w:pPr>
            <w:r>
              <w:rPr>
                <w:sz w:val="24"/>
              </w:rPr>
              <w:t>如何協作及調配人手安排</w:t>
            </w:r>
          </w:p>
          <w:p>
            <w:pPr>
              <w:pStyle w:val="TableParagraph"/>
              <w:numPr>
                <w:ilvl w:val="0"/>
                <w:numId w:val="3"/>
              </w:numPr>
              <w:tabs>
                <w:tab w:pos="531" w:val="left" w:leader="none"/>
              </w:tabs>
              <w:spacing w:line="237" w:lineRule="auto" w:before="0" w:after="0"/>
              <w:ind w:left="530" w:right="215" w:hanging="425"/>
              <w:jc w:val="both"/>
              <w:rPr>
                <w:sz w:val="24"/>
              </w:rPr>
            </w:pPr>
            <w:r>
              <w:rPr>
                <w:sz w:val="24"/>
              </w:rPr>
              <w:t>提出本年家長教育工作的主題、重點及方案</w:t>
            </w:r>
          </w:p>
          <w:p>
            <w:pPr>
              <w:pStyle w:val="TableParagraph"/>
              <w:numPr>
                <w:ilvl w:val="0"/>
                <w:numId w:val="3"/>
              </w:numPr>
              <w:tabs>
                <w:tab w:pos="531" w:val="left" w:leader="none"/>
              </w:tabs>
              <w:spacing w:line="312" w:lineRule="exact" w:before="29" w:after="0"/>
              <w:ind w:left="530" w:right="215" w:hanging="425"/>
              <w:jc w:val="both"/>
              <w:rPr>
                <w:sz w:val="24"/>
              </w:rPr>
            </w:pPr>
            <w:r>
              <w:rPr>
                <w:sz w:val="24"/>
              </w:rPr>
              <w:t>落實本年家長教育工作活動之舉辦日期</w:t>
            </w:r>
          </w:p>
        </w:tc>
      </w:tr>
      <w:tr>
        <w:trPr>
          <w:trHeight w:val="1570" w:hRule="exact"/>
        </w:trPr>
        <w:tc>
          <w:tcPr>
            <w:tcW w:w="425"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3"/>
              <w:rPr>
                <w:b/>
                <w:sz w:val="28"/>
              </w:rPr>
            </w:pPr>
          </w:p>
          <w:p>
            <w:pPr>
              <w:pStyle w:val="TableParagraph"/>
              <w:ind w:left="103"/>
              <w:rPr>
                <w:rFonts w:ascii="Times New Roman"/>
                <w:sz w:val="20"/>
              </w:rPr>
            </w:pPr>
            <w:r>
              <w:rPr>
                <w:rFonts w:ascii="Times New Roman"/>
                <w:sz w:val="20"/>
              </w:rPr>
              <w:t>2.</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34"/>
              <w:ind w:left="104" w:right="104"/>
              <w:jc w:val="center"/>
              <w:rPr>
                <w:sz w:val="24"/>
              </w:rPr>
            </w:pPr>
            <w:r>
              <w:rPr>
                <w:sz w:val="24"/>
              </w:rPr>
              <w:t>活動統籌 討論活動流程及內容設計</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22"/>
              </w:rPr>
            </w:pPr>
          </w:p>
          <w:p>
            <w:pPr>
              <w:pStyle w:val="TableParagraph"/>
              <w:spacing w:line="312" w:lineRule="exact"/>
              <w:ind w:left="153" w:right="134"/>
              <w:rPr>
                <w:sz w:val="24"/>
              </w:rPr>
            </w:pPr>
            <w:r>
              <w:rPr>
                <w:sz w:val="24"/>
              </w:rPr>
              <w:t>家長教育工作活動</w:t>
            </w:r>
          </w:p>
          <w:p>
            <w:pPr>
              <w:pStyle w:val="TableParagraph"/>
              <w:spacing w:line="302" w:lineRule="exact"/>
              <w:ind w:left="182"/>
              <w:rPr>
                <w:sz w:val="24"/>
              </w:rPr>
            </w:pPr>
            <w:r>
              <w:rPr>
                <w:rFonts w:ascii="Times New Roman" w:eastAsia="Times New Roman"/>
                <w:sz w:val="24"/>
              </w:rPr>
              <w:t>3 </w:t>
            </w:r>
            <w:r>
              <w:rPr>
                <w:sz w:val="24"/>
              </w:rPr>
              <w:t>個月前</w:t>
            </w:r>
          </w:p>
        </w:tc>
        <w:tc>
          <w:tcPr>
            <w:tcW w:w="2674" w:type="dxa"/>
            <w:tcBorders>
              <w:top w:val="single" w:sz="4" w:space="0" w:color="000000"/>
              <w:left w:val="single" w:sz="4" w:space="0" w:color="000000"/>
              <w:bottom w:val="single" w:sz="4" w:space="0" w:color="000000"/>
              <w:right w:val="single" w:sz="4" w:space="0" w:color="000000"/>
            </w:tcBorders>
          </w:tcPr>
          <w:p>
            <w:pPr>
              <w:pStyle w:val="TableParagraph"/>
              <w:numPr>
                <w:ilvl w:val="0"/>
                <w:numId w:val="4"/>
              </w:numPr>
              <w:tabs>
                <w:tab w:pos="527" w:val="left" w:leader="none"/>
                <w:tab w:pos="528" w:val="left" w:leader="none"/>
              </w:tabs>
              <w:spacing w:line="276" w:lineRule="exact" w:before="0" w:after="0"/>
              <w:ind w:left="528" w:right="0" w:hanging="425"/>
              <w:jc w:val="left"/>
              <w:rPr>
                <w:sz w:val="24"/>
              </w:rPr>
            </w:pPr>
            <w:r>
              <w:rPr>
                <w:spacing w:val="15"/>
                <w:sz w:val="24"/>
              </w:rPr>
              <w:t>發出邀請信予外間</w:t>
            </w:r>
          </w:p>
          <w:p>
            <w:pPr>
              <w:pStyle w:val="TableParagraph"/>
              <w:spacing w:line="312" w:lineRule="exact"/>
              <w:ind w:left="527"/>
              <w:rPr>
                <w:sz w:val="24"/>
              </w:rPr>
            </w:pPr>
            <w:r>
              <w:rPr>
                <w:sz w:val="24"/>
              </w:rPr>
              <w:t>嘉賓或出席團體</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
              </w:numPr>
              <w:tabs>
                <w:tab w:pos="530" w:val="left" w:leader="none"/>
                <w:tab w:pos="531" w:val="left" w:leader="none"/>
              </w:tabs>
              <w:spacing w:line="276" w:lineRule="exact" w:before="0" w:after="0"/>
              <w:ind w:left="530" w:right="0" w:hanging="425"/>
              <w:jc w:val="left"/>
              <w:rPr>
                <w:sz w:val="24"/>
              </w:rPr>
            </w:pPr>
            <w:r>
              <w:rPr>
                <w:spacing w:val="15"/>
                <w:sz w:val="24"/>
              </w:rPr>
              <w:t>與擬參與活動的教</w:t>
            </w:r>
          </w:p>
          <w:p>
            <w:pPr>
              <w:pStyle w:val="TableParagraph"/>
              <w:spacing w:line="312" w:lineRule="exact" w:before="14"/>
              <w:ind w:left="530" w:right="79"/>
              <w:jc w:val="both"/>
              <w:rPr>
                <w:sz w:val="24"/>
              </w:rPr>
            </w:pPr>
            <w:r>
              <w:rPr>
                <w:sz w:val="24"/>
              </w:rPr>
              <w:t>職員初擬家長教育工作活動流程及設計內容適切之活動</w:t>
            </w:r>
          </w:p>
          <w:p>
            <w:pPr>
              <w:pStyle w:val="TableParagraph"/>
              <w:numPr>
                <w:ilvl w:val="0"/>
                <w:numId w:val="5"/>
              </w:numPr>
              <w:tabs>
                <w:tab w:pos="530" w:val="left" w:leader="none"/>
                <w:tab w:pos="531" w:val="left" w:leader="none"/>
              </w:tabs>
              <w:spacing w:line="300" w:lineRule="exact" w:before="0" w:after="0"/>
              <w:ind w:left="530" w:right="0" w:hanging="425"/>
              <w:jc w:val="left"/>
              <w:rPr>
                <w:sz w:val="24"/>
              </w:rPr>
            </w:pPr>
            <w:r>
              <w:rPr>
                <w:sz w:val="24"/>
              </w:rPr>
              <w:t>工作及職責分配</w:t>
            </w:r>
          </w:p>
        </w:tc>
      </w:tr>
      <w:tr>
        <w:trPr>
          <w:trHeight w:val="948" w:hRule="exact"/>
        </w:trPr>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26"/>
              </w:rPr>
            </w:pPr>
          </w:p>
          <w:p>
            <w:pPr>
              <w:pStyle w:val="TableParagraph"/>
              <w:ind w:left="103"/>
              <w:rPr>
                <w:rFonts w:ascii="Times New Roman"/>
                <w:sz w:val="20"/>
              </w:rPr>
            </w:pPr>
            <w:r>
              <w:rPr>
                <w:rFonts w:ascii="Times New Roman"/>
                <w:sz w:val="20"/>
              </w:rPr>
              <w:t>3.</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463"/>
              <w:rPr>
                <w:sz w:val="24"/>
              </w:rPr>
            </w:pPr>
            <w:r>
              <w:rPr>
                <w:sz w:val="24"/>
              </w:rPr>
              <w:t>落實</w:t>
            </w:r>
          </w:p>
          <w:p>
            <w:pPr>
              <w:pStyle w:val="TableParagraph"/>
              <w:spacing w:line="312" w:lineRule="exact" w:before="15"/>
              <w:ind w:left="223" w:right="205"/>
              <w:rPr>
                <w:sz w:val="24"/>
              </w:rPr>
            </w:pPr>
            <w:r>
              <w:rPr>
                <w:sz w:val="24"/>
              </w:rPr>
              <w:t>活動日之基本資料</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153"/>
              <w:rPr>
                <w:sz w:val="24"/>
              </w:rPr>
            </w:pPr>
            <w:r>
              <w:rPr>
                <w:sz w:val="24"/>
              </w:rPr>
              <w:t>家長教育</w:t>
            </w:r>
          </w:p>
          <w:p>
            <w:pPr>
              <w:pStyle w:val="TableParagraph"/>
              <w:spacing w:line="312" w:lineRule="exact"/>
              <w:ind w:left="153"/>
              <w:rPr>
                <w:sz w:val="24"/>
              </w:rPr>
            </w:pPr>
            <w:r>
              <w:rPr>
                <w:sz w:val="24"/>
              </w:rPr>
              <w:t>工作活動</w:t>
            </w:r>
          </w:p>
          <w:p>
            <w:pPr>
              <w:pStyle w:val="TableParagraph"/>
              <w:spacing w:line="317" w:lineRule="exact"/>
              <w:ind w:left="182"/>
              <w:rPr>
                <w:sz w:val="24"/>
              </w:rPr>
            </w:pPr>
            <w:r>
              <w:rPr>
                <w:rFonts w:ascii="Times New Roman" w:eastAsia="Times New Roman"/>
                <w:sz w:val="24"/>
              </w:rPr>
              <w:t>1 </w:t>
            </w:r>
            <w:r>
              <w:rPr>
                <w:sz w:val="24"/>
              </w:rPr>
              <w:t>個月前</w:t>
            </w:r>
          </w:p>
        </w:tc>
        <w:tc>
          <w:tcPr>
            <w:tcW w:w="2674" w:type="dxa"/>
            <w:tcBorders>
              <w:top w:val="single" w:sz="4" w:space="0" w:color="000000"/>
              <w:left w:val="single" w:sz="4" w:space="0" w:color="000000"/>
              <w:bottom w:val="single" w:sz="4" w:space="0" w:color="000000"/>
              <w:right w:val="single" w:sz="4" w:space="0" w:color="000000"/>
            </w:tcBorders>
          </w:tcPr>
          <w:p>
            <w:pPr>
              <w:pStyle w:val="TableParagraph"/>
              <w:numPr>
                <w:ilvl w:val="0"/>
                <w:numId w:val="6"/>
              </w:numPr>
              <w:tabs>
                <w:tab w:pos="583" w:val="left" w:leader="none"/>
                <w:tab w:pos="584" w:val="left" w:leader="none"/>
              </w:tabs>
              <w:spacing w:line="279" w:lineRule="exact" w:before="0" w:after="0"/>
              <w:ind w:left="583" w:right="0" w:hanging="480"/>
              <w:jc w:val="left"/>
              <w:rPr>
                <w:sz w:val="24"/>
              </w:rPr>
            </w:pPr>
            <w:r>
              <w:rPr>
                <w:sz w:val="24"/>
              </w:rPr>
              <w:t>發出家長信邀請家</w:t>
            </w:r>
          </w:p>
          <w:p>
            <w:pPr>
              <w:pStyle w:val="TableParagraph"/>
              <w:spacing w:line="312" w:lineRule="exact" w:before="14"/>
              <w:ind w:left="583" w:right="141"/>
              <w:rPr>
                <w:sz w:val="24"/>
              </w:rPr>
            </w:pPr>
            <w:r>
              <w:rPr>
                <w:sz w:val="24"/>
              </w:rPr>
              <w:t>長出席家長教育工作活動</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spacing w:before="1"/>
              <w:rPr>
                <w:b/>
                <w:sz w:val="21"/>
              </w:rPr>
            </w:pPr>
          </w:p>
          <w:p>
            <w:pPr>
              <w:pStyle w:val="TableParagraph"/>
              <w:numPr>
                <w:ilvl w:val="0"/>
                <w:numId w:val="7"/>
              </w:numPr>
              <w:tabs>
                <w:tab w:pos="530" w:val="left" w:leader="none"/>
                <w:tab w:pos="531" w:val="left" w:leader="none"/>
              </w:tabs>
              <w:spacing w:line="240" w:lineRule="auto" w:before="0" w:after="0"/>
              <w:ind w:left="530" w:right="0" w:hanging="425"/>
              <w:jc w:val="left"/>
              <w:rPr>
                <w:sz w:val="24"/>
              </w:rPr>
            </w:pPr>
            <w:r>
              <w:rPr>
                <w:sz w:val="24"/>
              </w:rPr>
              <w:t>派發及收回家長信</w:t>
            </w:r>
          </w:p>
        </w:tc>
      </w:tr>
      <w:tr>
        <w:trPr>
          <w:trHeight w:val="1534" w:hRule="exact"/>
        </w:trPr>
        <w:tc>
          <w:tcPr>
            <w:tcW w:w="425"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rPr>
                <w:b/>
                <w:sz w:val="27"/>
              </w:rPr>
            </w:pPr>
          </w:p>
          <w:p>
            <w:pPr>
              <w:pStyle w:val="TableParagraph"/>
              <w:ind w:left="103"/>
              <w:rPr>
                <w:rFonts w:ascii="Times New Roman"/>
                <w:sz w:val="20"/>
              </w:rPr>
            </w:pPr>
            <w:r>
              <w:rPr>
                <w:rFonts w:ascii="Times New Roman"/>
                <w:sz w:val="20"/>
              </w:rPr>
              <w:t>4.</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0"/>
              <w:rPr>
                <w:b/>
                <w:sz w:val="32"/>
              </w:rPr>
            </w:pPr>
          </w:p>
          <w:p>
            <w:pPr>
              <w:pStyle w:val="TableParagraph"/>
              <w:spacing w:line="312" w:lineRule="exact" w:before="1"/>
              <w:ind w:left="223" w:right="205" w:firstLine="240"/>
              <w:rPr>
                <w:sz w:val="24"/>
              </w:rPr>
            </w:pPr>
            <w:r>
              <w:rPr>
                <w:sz w:val="24"/>
              </w:rPr>
              <w:t>搜 集 家長通告</w:t>
            </w:r>
          </w:p>
        </w:tc>
        <w:tc>
          <w:tcPr>
            <w:tcW w:w="1277" w:type="dxa"/>
            <w:vMerge w:val="restart"/>
            <w:tcBorders>
              <w:top w:val="single" w:sz="4" w:space="0" w:color="000000"/>
              <w:left w:val="single" w:sz="4" w:space="0" w:color="000000"/>
              <w:right w:val="single" w:sz="4" w:space="0" w:color="000000"/>
            </w:tcBorders>
          </w:tcPr>
          <w:p>
            <w:pPr>
              <w:pStyle w:val="TableParagraph"/>
              <w:rPr>
                <w:b/>
                <w:sz w:val="24"/>
              </w:rPr>
            </w:pPr>
          </w:p>
          <w:p>
            <w:pPr>
              <w:pStyle w:val="TableParagraph"/>
              <w:rPr>
                <w:b/>
                <w:sz w:val="24"/>
              </w:rPr>
            </w:pPr>
          </w:p>
          <w:p>
            <w:pPr>
              <w:pStyle w:val="TableParagraph"/>
              <w:spacing w:before="12"/>
              <w:rPr>
                <w:b/>
                <w:sz w:val="20"/>
              </w:rPr>
            </w:pPr>
          </w:p>
          <w:p>
            <w:pPr>
              <w:pStyle w:val="TableParagraph"/>
              <w:spacing w:line="312" w:lineRule="exact"/>
              <w:ind w:left="153" w:right="134"/>
              <w:rPr>
                <w:sz w:val="24"/>
              </w:rPr>
            </w:pPr>
            <w:r>
              <w:rPr>
                <w:sz w:val="24"/>
              </w:rPr>
              <w:t>家長教育工作活動</w:t>
            </w:r>
          </w:p>
          <w:p>
            <w:pPr>
              <w:pStyle w:val="TableParagraph"/>
              <w:spacing w:line="302" w:lineRule="exact"/>
              <w:ind w:left="182"/>
              <w:rPr>
                <w:sz w:val="24"/>
              </w:rPr>
            </w:pPr>
            <w:r>
              <w:rPr>
                <w:rFonts w:ascii="Times New Roman" w:eastAsia="Times New Roman"/>
                <w:sz w:val="24"/>
              </w:rPr>
              <w:t>2 </w:t>
            </w:r>
            <w:r>
              <w:rPr>
                <w:sz w:val="24"/>
              </w:rPr>
              <w:t>星期前</w:t>
            </w:r>
          </w:p>
        </w:tc>
        <w:tc>
          <w:tcPr>
            <w:tcW w:w="2674" w:type="dxa"/>
            <w:tcBorders>
              <w:top w:val="single" w:sz="4" w:space="0" w:color="000000"/>
              <w:left w:val="single" w:sz="4" w:space="0" w:color="000000"/>
              <w:bottom w:val="single" w:sz="4" w:space="0" w:color="000000"/>
              <w:right w:val="single" w:sz="4" w:space="0" w:color="000000"/>
            </w:tcBorders>
          </w:tcPr>
          <w:p>
            <w:pPr>
              <w:pStyle w:val="TableParagraph"/>
              <w:numPr>
                <w:ilvl w:val="0"/>
                <w:numId w:val="8"/>
              </w:numPr>
              <w:tabs>
                <w:tab w:pos="583" w:val="left" w:leader="none"/>
                <w:tab w:pos="584" w:val="left" w:leader="none"/>
              </w:tabs>
              <w:spacing w:line="276" w:lineRule="exact" w:before="0" w:after="0"/>
              <w:ind w:left="583" w:right="0" w:hanging="480"/>
              <w:jc w:val="left"/>
              <w:rPr>
                <w:sz w:val="24"/>
              </w:rPr>
            </w:pPr>
            <w:r>
              <w:rPr>
                <w:sz w:val="24"/>
              </w:rPr>
              <w:t>非華語教師／非華</w:t>
            </w:r>
          </w:p>
          <w:p>
            <w:pPr>
              <w:pStyle w:val="TableParagraph"/>
              <w:spacing w:line="312" w:lineRule="exact" w:before="14"/>
              <w:ind w:left="583" w:right="141"/>
              <w:rPr>
                <w:sz w:val="24"/>
              </w:rPr>
            </w:pPr>
            <w:r>
              <w:rPr>
                <w:sz w:val="24"/>
              </w:rPr>
              <w:t>語助理致電家長邀請出席活動</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numPr>
                <w:ilvl w:val="0"/>
                <w:numId w:val="9"/>
              </w:numPr>
              <w:tabs>
                <w:tab w:pos="585" w:val="left" w:leader="none"/>
                <w:tab w:pos="586" w:val="left" w:leader="none"/>
              </w:tabs>
              <w:spacing w:line="276" w:lineRule="exact" w:before="0" w:after="0"/>
              <w:ind w:left="585" w:right="0" w:hanging="480"/>
              <w:jc w:val="left"/>
              <w:rPr>
                <w:sz w:val="24"/>
              </w:rPr>
            </w:pPr>
            <w:r>
              <w:rPr>
                <w:sz w:val="24"/>
              </w:rPr>
              <w:t>檢視家長信回收之</w:t>
            </w:r>
          </w:p>
          <w:p>
            <w:pPr>
              <w:pStyle w:val="TableParagraph"/>
              <w:spacing w:line="311" w:lineRule="exact"/>
              <w:ind w:left="585"/>
              <w:rPr>
                <w:sz w:val="24"/>
              </w:rPr>
            </w:pPr>
            <w:r>
              <w:rPr>
                <w:sz w:val="24"/>
              </w:rPr>
              <w:t>情況</w:t>
            </w:r>
          </w:p>
          <w:p>
            <w:pPr>
              <w:pStyle w:val="TableParagraph"/>
              <w:numPr>
                <w:ilvl w:val="0"/>
                <w:numId w:val="9"/>
              </w:numPr>
              <w:tabs>
                <w:tab w:pos="585" w:val="left" w:leader="none"/>
                <w:tab w:pos="586" w:val="left" w:leader="none"/>
              </w:tabs>
              <w:spacing w:line="312" w:lineRule="exact" w:before="15" w:after="0"/>
              <w:ind w:left="585" w:right="158" w:hanging="480"/>
              <w:jc w:val="left"/>
              <w:rPr>
                <w:sz w:val="24"/>
              </w:rPr>
            </w:pPr>
            <w:r>
              <w:rPr>
                <w:sz w:val="24"/>
              </w:rPr>
              <w:t>統計出席家長的人數</w:t>
            </w:r>
          </w:p>
        </w:tc>
      </w:tr>
      <w:tr>
        <w:trPr>
          <w:trHeight w:val="1260" w:hRule="exact"/>
        </w:trPr>
        <w:tc>
          <w:tcPr>
            <w:tcW w:w="425"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7"/>
              <w:rPr>
                <w:b/>
                <w:sz w:val="16"/>
              </w:rPr>
            </w:pPr>
          </w:p>
          <w:p>
            <w:pPr>
              <w:pStyle w:val="TableParagraph"/>
              <w:ind w:left="103"/>
              <w:rPr>
                <w:rFonts w:ascii="Times New Roman"/>
                <w:sz w:val="20"/>
              </w:rPr>
            </w:pPr>
            <w:r>
              <w:rPr>
                <w:rFonts w:ascii="Times New Roman"/>
                <w:sz w:val="20"/>
              </w:rPr>
              <w:t>5.</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36"/>
              <w:ind w:left="583" w:right="85" w:hanging="480"/>
              <w:rPr>
                <w:sz w:val="24"/>
              </w:rPr>
            </w:pPr>
            <w:r>
              <w:rPr>
                <w:sz w:val="24"/>
              </w:rPr>
              <w:t>落實活動內容</w:t>
            </w:r>
          </w:p>
          <w:p>
            <w:pPr>
              <w:pStyle w:val="TableParagraph"/>
              <w:spacing w:line="297" w:lineRule="exact"/>
              <w:ind w:left="103"/>
              <w:rPr>
                <w:sz w:val="24"/>
              </w:rPr>
            </w:pPr>
            <w:r>
              <w:rPr>
                <w:sz w:val="24"/>
              </w:rPr>
              <w:t>及各項細節</w:t>
            </w:r>
          </w:p>
        </w:tc>
        <w:tc>
          <w:tcPr>
            <w:tcW w:w="1277" w:type="dxa"/>
            <w:vMerge/>
            <w:tcBorders>
              <w:left w:val="single" w:sz="4" w:space="0" w:color="000000"/>
              <w:bottom w:val="single" w:sz="4" w:space="0" w:color="000000"/>
              <w:right w:val="single" w:sz="4" w:space="0" w:color="000000"/>
            </w:tcBorders>
          </w:tcPr>
          <w:p>
            <w:pPr/>
          </w:p>
        </w:tc>
        <w:tc>
          <w:tcPr>
            <w:tcW w:w="5350"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10"/>
              </w:numPr>
              <w:tabs>
                <w:tab w:pos="583" w:val="left" w:leader="none"/>
                <w:tab w:pos="584" w:val="left" w:leader="none"/>
              </w:tabs>
              <w:spacing w:line="279" w:lineRule="exact" w:before="0" w:after="0"/>
              <w:ind w:left="583" w:right="0" w:hanging="480"/>
              <w:jc w:val="left"/>
              <w:rPr>
                <w:sz w:val="24"/>
              </w:rPr>
            </w:pPr>
            <w:r>
              <w:rPr>
                <w:sz w:val="24"/>
              </w:rPr>
              <w:t>確定活動流程</w:t>
            </w:r>
          </w:p>
          <w:p>
            <w:pPr>
              <w:pStyle w:val="TableParagraph"/>
              <w:numPr>
                <w:ilvl w:val="1"/>
                <w:numId w:val="10"/>
              </w:numPr>
              <w:tabs>
                <w:tab w:pos="1063" w:val="left" w:leader="none"/>
                <w:tab w:pos="1064" w:val="left" w:leader="none"/>
              </w:tabs>
              <w:spacing w:line="312" w:lineRule="exact" w:before="0" w:after="0"/>
              <w:ind w:left="1063" w:right="0" w:hanging="480"/>
              <w:jc w:val="left"/>
              <w:rPr>
                <w:sz w:val="24"/>
              </w:rPr>
            </w:pPr>
            <w:r>
              <w:rPr>
                <w:sz w:val="24"/>
              </w:rPr>
              <w:t>內容</w:t>
            </w:r>
          </w:p>
          <w:p>
            <w:pPr>
              <w:pStyle w:val="TableParagraph"/>
              <w:numPr>
                <w:ilvl w:val="1"/>
                <w:numId w:val="10"/>
              </w:numPr>
              <w:tabs>
                <w:tab w:pos="1063" w:val="left" w:leader="none"/>
                <w:tab w:pos="1064" w:val="left" w:leader="none"/>
              </w:tabs>
              <w:spacing w:line="312" w:lineRule="exact" w:before="0" w:after="0"/>
              <w:ind w:left="1063" w:right="0" w:hanging="480"/>
              <w:jc w:val="left"/>
              <w:rPr>
                <w:sz w:val="24"/>
              </w:rPr>
            </w:pPr>
            <w:r>
              <w:rPr>
                <w:sz w:val="24"/>
              </w:rPr>
              <w:t>人手及資源安排</w:t>
            </w:r>
          </w:p>
          <w:p>
            <w:pPr>
              <w:pStyle w:val="TableParagraph"/>
              <w:numPr>
                <w:ilvl w:val="1"/>
                <w:numId w:val="10"/>
              </w:numPr>
              <w:tabs>
                <w:tab w:pos="1063" w:val="left" w:leader="none"/>
                <w:tab w:pos="1064" w:val="left" w:leader="none"/>
              </w:tabs>
              <w:spacing w:line="314" w:lineRule="exact" w:before="0" w:after="0"/>
              <w:ind w:left="1063" w:right="-17" w:hanging="480"/>
              <w:jc w:val="left"/>
              <w:rPr>
                <w:sz w:val="24"/>
              </w:rPr>
            </w:pPr>
            <w:r>
              <w:rPr>
                <w:spacing w:val="-3"/>
                <w:sz w:val="24"/>
              </w:rPr>
              <w:t>其他細節</w:t>
            </w:r>
            <w:r>
              <w:rPr>
                <w:sz w:val="24"/>
              </w:rPr>
              <w:t>（</w:t>
            </w:r>
            <w:r>
              <w:rPr>
                <w:spacing w:val="-4"/>
                <w:sz w:val="24"/>
              </w:rPr>
              <w:t>如：外間嘉賓或團體出席等</w:t>
            </w:r>
            <w:r>
              <w:rPr>
                <w:sz w:val="24"/>
              </w:rPr>
              <w:t>）</w:t>
            </w:r>
          </w:p>
        </w:tc>
      </w:tr>
      <w:tr>
        <w:trPr>
          <w:trHeight w:val="1375" w:hRule="exact"/>
        </w:trPr>
        <w:tc>
          <w:tcPr>
            <w:tcW w:w="425"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2"/>
              <w:rPr>
                <w:b/>
                <w:sz w:val="20"/>
              </w:rPr>
            </w:pPr>
          </w:p>
          <w:p>
            <w:pPr>
              <w:pStyle w:val="TableParagraph"/>
              <w:ind w:left="103"/>
              <w:rPr>
                <w:rFonts w:ascii="Times New Roman"/>
                <w:sz w:val="20"/>
              </w:rPr>
            </w:pPr>
            <w:r>
              <w:rPr>
                <w:rFonts w:ascii="Times New Roman"/>
                <w:sz w:val="20"/>
              </w:rPr>
              <w:t>6.</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25"/>
              </w:rPr>
            </w:pPr>
          </w:p>
          <w:p>
            <w:pPr>
              <w:pStyle w:val="TableParagraph"/>
              <w:ind w:left="103" w:right="85" w:firstLine="120"/>
              <w:rPr>
                <w:sz w:val="24"/>
              </w:rPr>
            </w:pPr>
            <w:r>
              <w:rPr>
                <w:sz w:val="24"/>
              </w:rPr>
              <w:t>跟進活動進度及安排</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75"/>
              <w:ind w:left="153" w:right="134"/>
              <w:rPr>
                <w:sz w:val="24"/>
              </w:rPr>
            </w:pPr>
            <w:r>
              <w:rPr>
                <w:sz w:val="24"/>
              </w:rPr>
              <w:t>家長教育工作活動</w:t>
            </w:r>
          </w:p>
          <w:p>
            <w:pPr>
              <w:pStyle w:val="TableParagraph"/>
              <w:spacing w:line="316" w:lineRule="exact"/>
              <w:ind w:left="182"/>
              <w:rPr>
                <w:sz w:val="24"/>
              </w:rPr>
            </w:pPr>
            <w:r>
              <w:rPr>
                <w:rFonts w:ascii="Times New Roman" w:eastAsia="Times New Roman"/>
                <w:sz w:val="24"/>
              </w:rPr>
              <w:t>1 </w:t>
            </w:r>
            <w:r>
              <w:rPr>
                <w:sz w:val="24"/>
              </w:rPr>
              <w:t>星期前</w:t>
            </w:r>
          </w:p>
        </w:tc>
        <w:tc>
          <w:tcPr>
            <w:tcW w:w="5350"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11"/>
              </w:numPr>
              <w:tabs>
                <w:tab w:pos="583" w:val="left" w:leader="none"/>
                <w:tab w:pos="584" w:val="left" w:leader="none"/>
              </w:tabs>
              <w:spacing w:line="276" w:lineRule="exact" w:before="0" w:after="0"/>
              <w:ind w:left="583" w:right="0" w:hanging="480"/>
              <w:jc w:val="left"/>
              <w:rPr>
                <w:sz w:val="24"/>
              </w:rPr>
            </w:pPr>
            <w:r>
              <w:rPr>
                <w:sz w:val="24"/>
              </w:rPr>
              <w:t>更新最新出席家長的人數</w:t>
            </w:r>
          </w:p>
          <w:p>
            <w:pPr>
              <w:pStyle w:val="TableParagraph"/>
              <w:numPr>
                <w:ilvl w:val="0"/>
                <w:numId w:val="11"/>
              </w:numPr>
              <w:tabs>
                <w:tab w:pos="583" w:val="left" w:leader="none"/>
                <w:tab w:pos="584" w:val="left" w:leader="none"/>
              </w:tabs>
              <w:spacing w:line="312" w:lineRule="exact" w:before="0" w:after="0"/>
              <w:ind w:left="583" w:right="0" w:hanging="480"/>
              <w:jc w:val="left"/>
              <w:rPr>
                <w:sz w:val="24"/>
              </w:rPr>
            </w:pPr>
            <w:r>
              <w:rPr>
                <w:sz w:val="24"/>
              </w:rPr>
              <w:t>出席外間嘉賓或團體的名單</w:t>
            </w:r>
          </w:p>
          <w:p>
            <w:pPr>
              <w:pStyle w:val="TableParagraph"/>
              <w:numPr>
                <w:ilvl w:val="0"/>
                <w:numId w:val="11"/>
              </w:numPr>
              <w:tabs>
                <w:tab w:pos="583" w:val="left" w:leader="none"/>
                <w:tab w:pos="584" w:val="left" w:leader="none"/>
              </w:tabs>
              <w:spacing w:line="312" w:lineRule="exact" w:before="0" w:after="0"/>
              <w:ind w:left="583" w:right="0" w:hanging="480"/>
              <w:jc w:val="left"/>
              <w:rPr>
                <w:sz w:val="24"/>
              </w:rPr>
            </w:pPr>
            <w:r>
              <w:rPr>
                <w:sz w:val="24"/>
              </w:rPr>
              <w:t>安排簡介會</w:t>
            </w:r>
          </w:p>
          <w:p>
            <w:pPr>
              <w:pStyle w:val="TableParagraph"/>
              <w:numPr>
                <w:ilvl w:val="0"/>
                <w:numId w:val="11"/>
              </w:numPr>
              <w:tabs>
                <w:tab w:pos="583" w:val="left" w:leader="none"/>
                <w:tab w:pos="584" w:val="left" w:leader="none"/>
              </w:tabs>
              <w:spacing w:line="314" w:lineRule="exact" w:before="0" w:after="0"/>
              <w:ind w:left="583" w:right="0" w:hanging="480"/>
              <w:jc w:val="left"/>
              <w:rPr>
                <w:sz w:val="24"/>
              </w:rPr>
            </w:pPr>
            <w:r>
              <w:rPr>
                <w:sz w:val="24"/>
              </w:rPr>
              <w:t>為執行教職員簡介有關家長教育工作的流程</w:t>
            </w:r>
          </w:p>
        </w:tc>
      </w:tr>
      <w:tr>
        <w:trPr>
          <w:trHeight w:val="948" w:hRule="exact"/>
        </w:trPr>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26"/>
              </w:rPr>
            </w:pPr>
          </w:p>
          <w:p>
            <w:pPr>
              <w:pStyle w:val="TableParagraph"/>
              <w:ind w:left="103"/>
              <w:rPr>
                <w:rFonts w:ascii="Times New Roman"/>
                <w:sz w:val="20"/>
              </w:rPr>
            </w:pPr>
            <w:r>
              <w:rPr>
                <w:rFonts w:ascii="Times New Roman"/>
                <w:sz w:val="20"/>
              </w:rPr>
              <w:t>7.</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2"/>
              <w:rPr>
                <w:b/>
                <w:sz w:val="20"/>
              </w:rPr>
            </w:pPr>
          </w:p>
          <w:p>
            <w:pPr>
              <w:pStyle w:val="TableParagraph"/>
              <w:ind w:left="84" w:right="84"/>
              <w:jc w:val="center"/>
              <w:rPr>
                <w:sz w:val="24"/>
              </w:rPr>
            </w:pPr>
            <w:r>
              <w:rPr>
                <w:sz w:val="24"/>
              </w:rPr>
              <w:t>執行工作</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53"/>
              <w:rPr>
                <w:sz w:val="24"/>
              </w:rPr>
            </w:pPr>
            <w:r>
              <w:rPr>
                <w:sz w:val="24"/>
              </w:rPr>
              <w:t>家長教育</w:t>
            </w:r>
          </w:p>
          <w:p>
            <w:pPr>
              <w:pStyle w:val="TableParagraph"/>
              <w:spacing w:line="312" w:lineRule="exact" w:before="15"/>
              <w:ind w:left="393" w:right="134" w:hanging="240"/>
              <w:rPr>
                <w:sz w:val="24"/>
              </w:rPr>
            </w:pPr>
            <w:r>
              <w:rPr>
                <w:sz w:val="24"/>
              </w:rPr>
              <w:t>工作活動當天</w:t>
            </w:r>
          </w:p>
        </w:tc>
        <w:tc>
          <w:tcPr>
            <w:tcW w:w="5350"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12"/>
              </w:numPr>
              <w:tabs>
                <w:tab w:pos="583" w:val="left" w:leader="none"/>
                <w:tab w:pos="584" w:val="left" w:leader="none"/>
              </w:tabs>
              <w:spacing w:line="276" w:lineRule="exact" w:before="0" w:after="0"/>
              <w:ind w:left="583" w:right="0" w:hanging="480"/>
              <w:jc w:val="left"/>
              <w:rPr>
                <w:sz w:val="24"/>
              </w:rPr>
            </w:pPr>
            <w:r>
              <w:rPr>
                <w:sz w:val="24"/>
              </w:rPr>
              <w:t>進行家長教育工作活動</w:t>
            </w:r>
          </w:p>
          <w:p>
            <w:pPr>
              <w:pStyle w:val="TableParagraph"/>
              <w:numPr>
                <w:ilvl w:val="0"/>
                <w:numId w:val="12"/>
              </w:numPr>
              <w:tabs>
                <w:tab w:pos="583" w:val="left" w:leader="none"/>
                <w:tab w:pos="584" w:val="left" w:leader="none"/>
              </w:tabs>
              <w:spacing w:line="312" w:lineRule="exact" w:before="14" w:after="0"/>
              <w:ind w:left="583" w:right="194" w:hanging="480"/>
              <w:jc w:val="left"/>
              <w:rPr>
                <w:sz w:val="24"/>
              </w:rPr>
            </w:pPr>
            <w:r>
              <w:rPr>
                <w:sz w:val="24"/>
              </w:rPr>
              <w:t>搜集家長對活動及子女生涯規劃方向的意見及回饋</w:t>
            </w:r>
          </w:p>
        </w:tc>
      </w:tr>
      <w:tr>
        <w:trPr>
          <w:trHeight w:val="1258" w:hRule="exact"/>
        </w:trPr>
        <w:tc>
          <w:tcPr>
            <w:tcW w:w="425"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4"/>
              <w:rPr>
                <w:b/>
                <w:sz w:val="16"/>
              </w:rPr>
            </w:pPr>
          </w:p>
          <w:p>
            <w:pPr>
              <w:pStyle w:val="TableParagraph"/>
              <w:spacing w:before="1"/>
              <w:ind w:left="103"/>
              <w:rPr>
                <w:rFonts w:ascii="Times New Roman"/>
                <w:sz w:val="20"/>
              </w:rPr>
            </w:pPr>
            <w:r>
              <w:rPr>
                <w:rFonts w:ascii="Times New Roman"/>
                <w:sz w:val="20"/>
              </w:rPr>
              <w:t>8.</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1"/>
              <w:rPr>
                <w:b/>
                <w:sz w:val="32"/>
              </w:rPr>
            </w:pPr>
          </w:p>
          <w:p>
            <w:pPr>
              <w:pStyle w:val="TableParagraph"/>
              <w:ind w:left="84" w:right="84"/>
              <w:jc w:val="center"/>
              <w:rPr>
                <w:sz w:val="24"/>
              </w:rPr>
            </w:pPr>
            <w:r>
              <w:rPr>
                <w:sz w:val="24"/>
              </w:rPr>
              <w:t>檢討及回饋</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53"/>
              <w:rPr>
                <w:sz w:val="24"/>
              </w:rPr>
            </w:pPr>
            <w:r>
              <w:rPr>
                <w:sz w:val="24"/>
              </w:rPr>
              <w:t>家長教育</w:t>
            </w:r>
          </w:p>
          <w:p>
            <w:pPr>
              <w:pStyle w:val="TableParagraph"/>
              <w:spacing w:line="312" w:lineRule="exact" w:before="15"/>
              <w:ind w:left="513" w:right="134" w:hanging="360"/>
              <w:rPr>
                <w:sz w:val="24"/>
              </w:rPr>
            </w:pPr>
            <w:r>
              <w:rPr>
                <w:sz w:val="24"/>
              </w:rPr>
              <w:t>工作活動後</w:t>
            </w:r>
          </w:p>
          <w:p>
            <w:pPr>
              <w:pStyle w:val="TableParagraph"/>
              <w:spacing w:line="302" w:lineRule="exact"/>
              <w:ind w:left="182"/>
              <w:rPr>
                <w:sz w:val="24"/>
              </w:rPr>
            </w:pPr>
            <w:r>
              <w:rPr>
                <w:rFonts w:ascii="Times New Roman" w:eastAsia="Times New Roman"/>
                <w:sz w:val="24"/>
              </w:rPr>
              <w:t>2 </w:t>
            </w:r>
            <w:r>
              <w:rPr>
                <w:sz w:val="24"/>
              </w:rPr>
              <w:t>星期內</w:t>
            </w:r>
          </w:p>
        </w:tc>
        <w:tc>
          <w:tcPr>
            <w:tcW w:w="5350"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13"/>
              </w:numPr>
              <w:tabs>
                <w:tab w:pos="583" w:val="left" w:leader="none"/>
                <w:tab w:pos="584" w:val="left" w:leader="none"/>
              </w:tabs>
              <w:spacing w:line="276" w:lineRule="exact" w:before="0" w:after="0"/>
              <w:ind w:left="583" w:right="0" w:hanging="480"/>
              <w:jc w:val="left"/>
              <w:rPr>
                <w:sz w:val="24"/>
              </w:rPr>
            </w:pPr>
            <w:r>
              <w:rPr>
                <w:spacing w:val="4"/>
                <w:sz w:val="24"/>
              </w:rPr>
              <w:t>整理校內回饋及活動記錄（如：檢討問卷、</w:t>
            </w:r>
          </w:p>
          <w:p>
            <w:pPr>
              <w:pStyle w:val="TableParagraph"/>
              <w:spacing w:line="311" w:lineRule="exact"/>
              <w:ind w:left="583"/>
              <w:rPr>
                <w:sz w:val="24"/>
              </w:rPr>
            </w:pPr>
            <w:r>
              <w:rPr>
                <w:sz w:val="24"/>
              </w:rPr>
              <w:t>活動相片等）</w:t>
            </w:r>
          </w:p>
          <w:p>
            <w:pPr>
              <w:pStyle w:val="TableParagraph"/>
              <w:numPr>
                <w:ilvl w:val="0"/>
                <w:numId w:val="13"/>
              </w:numPr>
              <w:tabs>
                <w:tab w:pos="583" w:val="left" w:leader="none"/>
                <w:tab w:pos="584" w:val="left" w:leader="none"/>
              </w:tabs>
              <w:spacing w:line="313" w:lineRule="exact" w:before="0" w:after="0"/>
              <w:ind w:left="583" w:right="0" w:hanging="480"/>
              <w:jc w:val="left"/>
              <w:rPr>
                <w:sz w:val="24"/>
              </w:rPr>
            </w:pPr>
            <w:r>
              <w:rPr>
                <w:sz w:val="24"/>
              </w:rPr>
              <w:t>向參與活動的教職員收集意見及改善建議</w:t>
            </w:r>
          </w:p>
          <w:p>
            <w:pPr>
              <w:pStyle w:val="TableParagraph"/>
              <w:numPr>
                <w:ilvl w:val="0"/>
                <w:numId w:val="13"/>
              </w:numPr>
              <w:tabs>
                <w:tab w:pos="583" w:val="left" w:leader="none"/>
                <w:tab w:pos="584" w:val="left" w:leader="none"/>
              </w:tabs>
              <w:spacing w:line="314" w:lineRule="exact" w:before="0" w:after="0"/>
              <w:ind w:left="583" w:right="0" w:hanging="480"/>
              <w:jc w:val="left"/>
              <w:rPr>
                <w:sz w:val="24"/>
              </w:rPr>
            </w:pPr>
            <w:r>
              <w:rPr>
                <w:sz w:val="24"/>
              </w:rPr>
              <w:t>檢討會議及跟進</w:t>
            </w:r>
          </w:p>
        </w:tc>
      </w:tr>
    </w:tbl>
    <w:p>
      <w:pPr>
        <w:spacing w:after="0" w:line="314" w:lineRule="exact"/>
        <w:jc w:val="left"/>
        <w:rPr>
          <w:sz w:val="24"/>
        </w:rPr>
        <w:sectPr>
          <w:pgSz w:w="11910" w:h="16840"/>
          <w:pgMar w:top="1040" w:bottom="280" w:left="1440" w:right="1060"/>
        </w:sectPr>
      </w:pPr>
    </w:p>
    <w:p>
      <w:pPr>
        <w:pStyle w:val="ListParagraph"/>
        <w:numPr>
          <w:ilvl w:val="1"/>
          <w:numId w:val="1"/>
        </w:numPr>
        <w:tabs>
          <w:tab w:pos="683" w:val="left" w:leader="none"/>
          <w:tab w:pos="684" w:val="left" w:leader="none"/>
        </w:tabs>
        <w:spacing w:line="240" w:lineRule="auto" w:before="36" w:after="0"/>
        <w:ind w:left="684" w:right="0" w:hanging="567"/>
        <w:jc w:val="left"/>
        <w:rPr>
          <w:b/>
          <w:sz w:val="24"/>
        </w:rPr>
      </w:pPr>
      <w:bookmarkStart w:name="7.4 其他資源" w:id="12"/>
      <w:bookmarkEnd w:id="12"/>
      <w:r>
        <w:rPr/>
      </w:r>
      <w:bookmarkStart w:name="7.4 其他資源" w:id="13"/>
      <w:bookmarkEnd w:id="13"/>
      <w:r>
        <w:rPr>
          <w:b/>
          <w:w w:val="95"/>
          <w:sz w:val="24"/>
        </w:rPr>
        <w:t>其他資源</w:t>
      </w:r>
    </w:p>
    <w:p>
      <w:pPr>
        <w:pStyle w:val="BodyText"/>
        <w:rPr>
          <w:b/>
          <w:sz w:val="18"/>
        </w:rPr>
      </w:pPr>
    </w:p>
    <w:p>
      <w:pPr>
        <w:pStyle w:val="ListParagraph"/>
        <w:numPr>
          <w:ilvl w:val="0"/>
          <w:numId w:val="14"/>
        </w:numPr>
        <w:tabs>
          <w:tab w:pos="1111" w:val="left" w:leader="none"/>
          <w:tab w:pos="1112" w:val="left" w:leader="none"/>
        </w:tabs>
        <w:spacing w:line="240" w:lineRule="auto" w:before="0" w:after="0"/>
        <w:ind w:left="1111" w:right="0" w:hanging="425"/>
        <w:jc w:val="left"/>
        <w:rPr>
          <w:b/>
          <w:sz w:val="24"/>
        </w:rPr>
      </w:pPr>
      <w:r>
        <w:rPr>
          <w:b/>
          <w:w w:val="95"/>
          <w:sz w:val="24"/>
        </w:rPr>
        <w:t>非華語中學生製作短片</w:t>
      </w:r>
    </w:p>
    <w:p>
      <w:pPr>
        <w:pStyle w:val="BodyText"/>
        <w:spacing w:line="355" w:lineRule="auto" w:before="150"/>
        <w:ind w:left="1108" w:right="230" w:firstLine="710"/>
        <w:jc w:val="both"/>
      </w:pPr>
      <w:r>
        <w:rPr/>
        <w:t>香港明愛青少年及社區服務轄下單位明愛賽馬會黃大仙青少年綜合服務</w:t>
      </w:r>
      <w:r>
        <w:rPr>
          <w:spacing w:val="-1"/>
        </w:rPr>
        <w:t>的非華語中學生參與聯合國兒童基金香港委員會舉辦 </w:t>
      </w:r>
      <w:r>
        <w:rPr>
          <w:rFonts w:ascii="Times New Roman" w:eastAsia="Times New Roman"/>
        </w:rPr>
        <w:t>UNICEF </w:t>
      </w:r>
      <w:r>
        <w:rPr>
          <w:rFonts w:ascii="Times New Roman" w:eastAsia="Times New Roman"/>
          <w:spacing w:val="-18"/>
        </w:rPr>
        <w:t>HK</w:t>
      </w:r>
      <w:r>
        <w:rPr>
          <w:spacing w:val="-7"/>
        </w:rPr>
        <w:t>「零，可以成</w:t>
      </w:r>
      <w:r>
        <w:rPr>
          <w:spacing w:val="-5"/>
        </w:rPr>
        <w:t>真」短片項目 </w:t>
      </w:r>
      <w:r>
        <w:rPr>
          <w:rFonts w:ascii="Times New Roman" w:eastAsia="Times New Roman"/>
        </w:rPr>
        <w:t>2014 </w:t>
      </w:r>
      <w:r>
        <w:rPr>
          <w:spacing w:val="-2"/>
        </w:rPr>
        <w:t>及 </w:t>
      </w:r>
      <w:r>
        <w:rPr>
          <w:rFonts w:ascii="Times New Roman" w:eastAsia="Times New Roman"/>
        </w:rPr>
        <w:t>UNICEF </w:t>
      </w:r>
      <w:r>
        <w:rPr>
          <w:rFonts w:ascii="Times New Roman" w:eastAsia="Times New Roman"/>
          <w:spacing w:val="-7"/>
        </w:rPr>
        <w:t>HK</w:t>
      </w:r>
      <w:r>
        <w:rPr>
          <w:spacing w:val="-6"/>
        </w:rPr>
        <w:t>「零，可以成真」短片項目 </w:t>
      </w:r>
      <w:r>
        <w:rPr>
          <w:rFonts w:ascii="Times New Roman" w:eastAsia="Times New Roman"/>
          <w:spacing w:val="-4"/>
        </w:rPr>
        <w:t>2015</w:t>
      </w:r>
      <w:r>
        <w:rPr>
          <w:spacing w:val="-3"/>
        </w:rPr>
        <w:t>，製作約 </w:t>
      </w:r>
      <w:r>
        <w:rPr>
          <w:rFonts w:ascii="Times New Roman" w:eastAsia="Times New Roman"/>
        </w:rPr>
        <w:t>21 </w:t>
      </w:r>
      <w:r>
        <w:rPr/>
        <w:t>段有「夢想」的短片（詳細資料可參考附件二）。</w:t>
      </w:r>
    </w:p>
    <w:p>
      <w:pPr>
        <w:pStyle w:val="BodyText"/>
        <w:spacing w:line="352" w:lineRule="auto" w:before="38"/>
        <w:ind w:left="1108" w:right="233" w:firstLine="710"/>
        <w:jc w:val="both"/>
      </w:pPr>
      <w:r>
        <w:rPr>
          <w:spacing w:val="7"/>
        </w:rPr>
        <w:t>教師可以選取 </w:t>
      </w:r>
      <w:r>
        <w:rPr>
          <w:rFonts w:ascii="Times New Roman" w:eastAsia="Times New Roman"/>
        </w:rPr>
        <w:t>2-3</w:t>
      </w:r>
      <w:r>
        <w:rPr>
          <w:rFonts w:ascii="Times New Roman" w:eastAsia="Times New Roman"/>
          <w:spacing w:val="55"/>
        </w:rPr>
        <w:t> </w:t>
      </w:r>
      <w:r>
        <w:rPr/>
        <w:t>段合適的短片於家長教育活動中播放，展示不同非華語中學生的夢想，期望引起非華語學生家長共鳴。</w:t>
      </w:r>
    </w:p>
    <w:p>
      <w:pPr>
        <w:pStyle w:val="BodyText"/>
      </w:pPr>
    </w:p>
    <w:p>
      <w:pPr>
        <w:pStyle w:val="Heading1"/>
        <w:numPr>
          <w:ilvl w:val="0"/>
          <w:numId w:val="14"/>
        </w:numPr>
        <w:tabs>
          <w:tab w:pos="1108" w:val="left" w:leader="none"/>
          <w:tab w:pos="1109" w:val="left" w:leader="none"/>
        </w:tabs>
        <w:spacing w:line="240" w:lineRule="auto" w:before="207" w:after="0"/>
        <w:ind w:left="1108" w:right="0" w:hanging="424"/>
        <w:jc w:val="left"/>
      </w:pPr>
      <w:r>
        <w:rPr/>
        <w:t>其他配合主題短片</w:t>
      </w:r>
    </w:p>
    <w:p>
      <w:pPr>
        <w:pStyle w:val="BodyText"/>
        <w:spacing w:before="153"/>
        <w:ind w:left="1819"/>
      </w:pPr>
      <w:r>
        <w:rPr/>
        <w:t>建議搜尋及播放有關親子關係的短片</w:t>
      </w:r>
    </w:p>
    <w:p>
      <w:pPr>
        <w:pStyle w:val="Heading1"/>
        <w:numPr>
          <w:ilvl w:val="1"/>
          <w:numId w:val="14"/>
        </w:numPr>
        <w:tabs>
          <w:tab w:pos="1535" w:val="left" w:leader="none"/>
          <w:tab w:pos="1536" w:val="left" w:leader="none"/>
        </w:tabs>
        <w:spacing w:line="240" w:lineRule="auto" w:before="153" w:after="0"/>
        <w:ind w:left="1536" w:right="0" w:hanging="425"/>
        <w:jc w:val="left"/>
      </w:pPr>
      <w:r>
        <w:rPr/>
        <w:t>反思題目：</w:t>
      </w:r>
    </w:p>
    <w:p>
      <w:pPr>
        <w:pStyle w:val="ListParagraph"/>
        <w:numPr>
          <w:ilvl w:val="0"/>
          <w:numId w:val="15"/>
        </w:numPr>
        <w:tabs>
          <w:tab w:pos="1896" w:val="left" w:leader="none"/>
        </w:tabs>
        <w:spacing w:line="376" w:lineRule="auto" w:before="150" w:after="0"/>
        <w:ind w:left="1896" w:right="2363" w:hanging="360"/>
        <w:jc w:val="left"/>
        <w:rPr>
          <w:rFonts w:ascii="Times New Roman" w:eastAsia="Times New Roman"/>
          <w:sz w:val="24"/>
        </w:rPr>
      </w:pPr>
      <w:r>
        <w:rPr>
          <w:sz w:val="24"/>
        </w:rPr>
        <w:t>作為家長，你陪伴孩子</w:t>
      </w:r>
      <w:r>
        <w:rPr>
          <w:rFonts w:ascii="Times New Roman" w:eastAsia="Times New Roman"/>
          <w:sz w:val="24"/>
        </w:rPr>
        <w:t>(</w:t>
      </w:r>
      <w:r>
        <w:rPr>
          <w:sz w:val="24"/>
        </w:rPr>
        <w:t>子女</w:t>
      </w:r>
      <w:r>
        <w:rPr>
          <w:rFonts w:ascii="Times New Roman" w:eastAsia="Times New Roman"/>
          <w:sz w:val="24"/>
        </w:rPr>
        <w:t>)</w:t>
      </w:r>
      <w:r>
        <w:rPr>
          <w:spacing w:val="-1"/>
          <w:sz w:val="24"/>
        </w:rPr>
        <w:t>成長過程中的角色是</w:t>
      </w:r>
      <w:r>
        <w:rPr>
          <w:rFonts w:ascii="Times New Roman" w:eastAsia="Times New Roman"/>
          <w:sz w:val="24"/>
        </w:rPr>
        <w:t>? What are Your Roles when you are with</w:t>
      </w:r>
      <w:r>
        <w:rPr>
          <w:rFonts w:ascii="Times New Roman" w:eastAsia="Times New Roman"/>
          <w:spacing w:val="-13"/>
          <w:sz w:val="24"/>
        </w:rPr>
        <w:t> </w:t>
      </w:r>
      <w:r>
        <w:rPr>
          <w:rFonts w:ascii="Times New Roman" w:eastAsia="Times New Roman"/>
          <w:sz w:val="24"/>
        </w:rPr>
        <w:t>children?</w:t>
      </w:r>
    </w:p>
    <w:p>
      <w:pPr>
        <w:pStyle w:val="ListParagraph"/>
        <w:numPr>
          <w:ilvl w:val="0"/>
          <w:numId w:val="15"/>
        </w:numPr>
        <w:tabs>
          <w:tab w:pos="1896" w:val="left" w:leader="none"/>
        </w:tabs>
        <w:spacing w:line="271" w:lineRule="exact" w:before="0" w:after="0"/>
        <w:ind w:left="1896" w:right="0" w:hanging="360"/>
        <w:jc w:val="left"/>
        <w:rPr>
          <w:sz w:val="24"/>
        </w:rPr>
      </w:pPr>
      <w:r>
        <w:rPr>
          <w:sz w:val="24"/>
        </w:rPr>
        <w:t>分享你對孩子</w:t>
      </w:r>
      <w:r>
        <w:rPr>
          <w:rFonts w:ascii="Times New Roman" w:eastAsia="Times New Roman"/>
          <w:sz w:val="24"/>
        </w:rPr>
        <w:t>(</w:t>
      </w:r>
      <w:r>
        <w:rPr>
          <w:sz w:val="24"/>
        </w:rPr>
        <w:t>子女</w:t>
      </w:r>
      <w:r>
        <w:rPr>
          <w:rFonts w:ascii="Times New Roman" w:eastAsia="Times New Roman"/>
          <w:sz w:val="24"/>
        </w:rPr>
        <w:t>)</w:t>
      </w:r>
      <w:r>
        <w:rPr>
          <w:sz w:val="24"/>
        </w:rPr>
        <w:t>生涯規劃發展的看法。</w:t>
      </w:r>
    </w:p>
    <w:p>
      <w:pPr>
        <w:pStyle w:val="BodyText"/>
        <w:spacing w:before="183"/>
        <w:ind w:left="1895"/>
        <w:rPr>
          <w:rFonts w:ascii="Times New Roman" w:hAnsi="Times New Roman"/>
        </w:rPr>
      </w:pPr>
      <w:r>
        <w:rPr>
          <w:rFonts w:ascii="Times New Roman" w:hAnsi="Times New Roman"/>
        </w:rPr>
        <w:t>Share Your Views on your children’s life and career development?</w:t>
      </w:r>
    </w:p>
    <w:p>
      <w:pPr>
        <w:pStyle w:val="ListParagraph"/>
        <w:numPr>
          <w:ilvl w:val="0"/>
          <w:numId w:val="15"/>
        </w:numPr>
        <w:tabs>
          <w:tab w:pos="1896" w:val="left" w:leader="none"/>
        </w:tabs>
        <w:spacing w:line="240" w:lineRule="auto" w:before="106" w:after="0"/>
        <w:ind w:left="1896" w:right="0" w:hanging="360"/>
        <w:jc w:val="left"/>
        <w:rPr>
          <w:sz w:val="24"/>
        </w:rPr>
      </w:pPr>
      <w:r>
        <w:rPr>
          <w:sz w:val="24"/>
        </w:rPr>
        <w:t>記下你為孩子弟</w:t>
      </w:r>
      <w:r>
        <w:rPr>
          <w:rFonts w:ascii="Times New Roman" w:eastAsia="Times New Roman"/>
          <w:sz w:val="24"/>
        </w:rPr>
        <w:t>(</w:t>
      </w:r>
      <w:r>
        <w:rPr>
          <w:sz w:val="24"/>
        </w:rPr>
        <w:t>子女</w:t>
      </w:r>
      <w:r>
        <w:rPr>
          <w:rFonts w:ascii="Times New Roman" w:eastAsia="Times New Roman"/>
          <w:sz w:val="24"/>
        </w:rPr>
        <w:t>)</w:t>
      </w:r>
      <w:r>
        <w:rPr>
          <w:sz w:val="24"/>
        </w:rPr>
        <w:t>打氣、鼓勵的說話。</w:t>
      </w:r>
    </w:p>
    <w:p>
      <w:pPr>
        <w:pStyle w:val="BodyText"/>
        <w:spacing w:before="182"/>
        <w:ind w:left="1895"/>
        <w:rPr>
          <w:rFonts w:ascii="Times New Roman"/>
        </w:rPr>
      </w:pPr>
      <w:r>
        <w:rPr>
          <w:rFonts w:ascii="Times New Roman"/>
        </w:rPr>
        <w:t>Please state Your encouraging message for them.</w:t>
      </w:r>
    </w:p>
    <w:p>
      <w:pPr>
        <w:pStyle w:val="BodyText"/>
        <w:rPr>
          <w:rFonts w:ascii="Times New Roman"/>
          <w:sz w:val="26"/>
        </w:rPr>
      </w:pPr>
    </w:p>
    <w:p>
      <w:pPr>
        <w:pStyle w:val="BodyText"/>
        <w:rPr>
          <w:rFonts w:ascii="Times New Roman"/>
          <w:sz w:val="25"/>
        </w:rPr>
      </w:pPr>
    </w:p>
    <w:p>
      <w:pPr>
        <w:pStyle w:val="Heading1"/>
        <w:numPr>
          <w:ilvl w:val="0"/>
          <w:numId w:val="14"/>
        </w:numPr>
        <w:tabs>
          <w:tab w:pos="1108" w:val="left" w:leader="none"/>
          <w:tab w:pos="1109" w:val="left" w:leader="none"/>
        </w:tabs>
        <w:spacing w:line="240" w:lineRule="auto" w:before="0" w:after="0"/>
        <w:ind w:left="1108" w:right="0" w:hanging="424"/>
        <w:jc w:val="left"/>
      </w:pPr>
      <w:r>
        <w:rPr/>
        <w:t>非華語畢業生或大專生親身演說及分享</w:t>
      </w:r>
    </w:p>
    <w:p>
      <w:pPr>
        <w:pStyle w:val="BodyText"/>
        <w:spacing w:line="357" w:lineRule="auto" w:before="151"/>
        <w:ind w:left="1108" w:right="110" w:firstLine="710"/>
        <w:jc w:val="both"/>
      </w:pPr>
      <w:r>
        <w:rPr/>
        <w:t>教師可以邀請校內或校外的非華語畢業生、非華語大專生或在職人士在家長教育工作活動中親身分享個人學習歷程，讓家長了解如何協助非華語中學</w:t>
      </w:r>
      <w:r>
        <w:rPr>
          <w:spacing w:val="-10"/>
        </w:rPr>
        <w:t>生建立生涯志向。而分享的內容大致包括：「個人背景」、「升學途徑」、「成</w:t>
      </w:r>
      <w:r>
        <w:rPr>
          <w:spacing w:val="-8"/>
        </w:rPr>
        <w:t>功因素」、「在香港的挑戰及困難」、「社會共融 </w:t>
      </w:r>
      <w:r>
        <w:rPr>
          <w:rFonts w:ascii="Times New Roman" w:eastAsia="Times New Roman"/>
        </w:rPr>
        <w:t>/</w:t>
      </w:r>
      <w:r>
        <w:rPr>
          <w:rFonts w:ascii="Times New Roman" w:eastAsia="Times New Roman"/>
          <w:spacing w:val="1"/>
        </w:rPr>
        <w:t>  </w:t>
      </w:r>
      <w:r>
        <w:rPr>
          <w:spacing w:val="-7"/>
        </w:rPr>
        <w:t>社區參與」、「關鍵人物」</w:t>
      </w:r>
    </w:p>
    <w:p>
      <w:pPr>
        <w:pStyle w:val="BodyText"/>
        <w:spacing w:line="352" w:lineRule="auto" w:before="19"/>
        <w:ind w:left="1108"/>
      </w:pPr>
      <w:r>
        <w:rPr>
          <w:rFonts w:ascii="Times New Roman" w:eastAsia="Times New Roman"/>
        </w:rPr>
        <w:t>(</w:t>
      </w:r>
      <w:r>
        <w:rPr/>
        <w:t>提供支援的家長</w:t>
      </w:r>
      <w:r>
        <w:rPr>
          <w:rFonts w:ascii="Times New Roman" w:eastAsia="Times New Roman"/>
        </w:rPr>
        <w:t>/</w:t>
      </w:r>
      <w:r>
        <w:rPr/>
        <w:t>老師</w:t>
      </w:r>
      <w:r>
        <w:rPr>
          <w:rFonts w:ascii="Times New Roman" w:eastAsia="Times New Roman"/>
        </w:rPr>
        <w:t>/</w:t>
      </w:r>
      <w:r>
        <w:rPr/>
        <w:t>朋輩</w:t>
      </w:r>
      <w:r>
        <w:rPr>
          <w:rFonts w:ascii="Times New Roman" w:eastAsia="Times New Roman"/>
          <w:spacing w:val="-18"/>
        </w:rPr>
        <w:t>)</w:t>
      </w:r>
      <w:r>
        <w:rPr>
          <w:spacing w:val="-11"/>
        </w:rPr>
        <w:t>、「中學文憑試」、「夢想 </w:t>
      </w:r>
      <w:r>
        <w:rPr>
          <w:rFonts w:ascii="Times New Roman" w:eastAsia="Times New Roman"/>
        </w:rPr>
        <w:t>/</w:t>
      </w:r>
      <w:r>
        <w:rPr>
          <w:rFonts w:ascii="Times New Roman" w:eastAsia="Times New Roman"/>
          <w:spacing w:val="59"/>
        </w:rPr>
        <w:t> </w:t>
      </w:r>
      <w:r>
        <w:rPr>
          <w:spacing w:val="-1"/>
        </w:rPr>
        <w:t>生涯發展的未來期望」</w:t>
      </w:r>
      <w:r>
        <w:rPr>
          <w:spacing w:val="-1"/>
          <w:w w:val="95"/>
        </w:rPr>
        <w:t>及「家長應如何支持其非華語子女去實踐夢想」。</w:t>
      </w:r>
    </w:p>
    <w:p>
      <w:pPr>
        <w:pStyle w:val="BodyText"/>
        <w:spacing w:line="357" w:lineRule="auto" w:before="40"/>
        <w:ind w:left="1108" w:right="233" w:firstLine="710"/>
        <w:jc w:val="both"/>
      </w:pPr>
      <w:r>
        <w:rPr/>
        <w:t>非華語畢業生、非華語大專生或在職人士的分享會引起更多非華語家長的共鳴，有助家長明白子女在學的處境及日後生涯劃的歷程作好準備。</w:t>
      </w:r>
    </w:p>
    <w:p>
      <w:pPr>
        <w:spacing w:after="0" w:line="357" w:lineRule="auto"/>
        <w:jc w:val="both"/>
        <w:sectPr>
          <w:pgSz w:w="11910" w:h="16840"/>
          <w:pgMar w:top="1040" w:bottom="280" w:left="1440" w:right="900"/>
        </w:sectPr>
      </w:pPr>
    </w:p>
    <w:p>
      <w:pPr>
        <w:pStyle w:val="Heading1"/>
        <w:numPr>
          <w:ilvl w:val="0"/>
          <w:numId w:val="16"/>
        </w:numPr>
        <w:tabs>
          <w:tab w:pos="868" w:val="left" w:leader="none"/>
          <w:tab w:pos="869" w:val="left" w:leader="none"/>
        </w:tabs>
        <w:spacing w:line="240" w:lineRule="auto" w:before="36" w:after="0"/>
        <w:ind w:left="868" w:right="0" w:hanging="424"/>
        <w:jc w:val="left"/>
      </w:pPr>
      <w:r>
        <w:rPr>
          <w:w w:val="95"/>
        </w:rPr>
        <w:t>本港現有生涯規劃相關報告的數據及資料（詳細資料可參考附件三）</w:t>
      </w:r>
    </w:p>
    <w:p>
      <w:pPr>
        <w:pStyle w:val="BodyText"/>
        <w:spacing w:line="357" w:lineRule="auto" w:before="153"/>
        <w:ind w:left="868" w:right="168" w:firstLine="710"/>
        <w:jc w:val="both"/>
      </w:pPr>
      <w:r>
        <w:rPr/>
        <w:t>本港的香港考試局、政府統計處及僱員再培訓局都有提供不同統計數據及調查結果，教師們若能夠整理這些生涯規劃相關報告的數據及資料，並加以分析，便有助家長能夠全面地理解香港的發展趨勢。</w:t>
      </w:r>
    </w:p>
    <w:p>
      <w:pPr>
        <w:pStyle w:val="ListParagraph"/>
        <w:numPr>
          <w:ilvl w:val="1"/>
          <w:numId w:val="16"/>
        </w:numPr>
        <w:tabs>
          <w:tab w:pos="1493" w:val="left" w:leader="none"/>
        </w:tabs>
        <w:spacing w:line="357" w:lineRule="auto" w:before="36" w:after="0"/>
        <w:ind w:left="1492" w:right="173" w:hanging="621"/>
        <w:jc w:val="both"/>
        <w:rPr>
          <w:sz w:val="24"/>
        </w:rPr>
      </w:pPr>
      <w:r>
        <w:rPr>
          <w:spacing w:val="-9"/>
          <w:sz w:val="24"/>
        </w:rPr>
        <w:t>香港教育制度：教師可以以簡報或短片形式去介紹香港新高中學制、香港</w:t>
      </w:r>
      <w:r>
        <w:rPr>
          <w:spacing w:val="-12"/>
          <w:sz w:val="24"/>
        </w:rPr>
        <w:t>中學文憑試、大學聯招辦法等資訊。多元的升學出路也可以以圖表形式展</w:t>
      </w:r>
      <w:r>
        <w:rPr>
          <w:spacing w:val="-9"/>
          <w:sz w:val="24"/>
        </w:rPr>
        <w:t>示，讓家長更能圖像化地理解子女日後的出路。其中的資訊部份建議加入</w:t>
      </w:r>
      <w:r>
        <w:rPr>
          <w:spacing w:val="-12"/>
          <w:sz w:val="24"/>
        </w:rPr>
        <w:t>一些重點提示，如應用學習課程的選擇、大學對非華語學生的語文收生要求、大學課程的所用語言等。</w:t>
      </w:r>
    </w:p>
    <w:p>
      <w:pPr>
        <w:pStyle w:val="ListParagraph"/>
        <w:numPr>
          <w:ilvl w:val="1"/>
          <w:numId w:val="16"/>
        </w:numPr>
        <w:tabs>
          <w:tab w:pos="1493" w:val="left" w:leader="none"/>
        </w:tabs>
        <w:spacing w:line="355" w:lineRule="auto" w:before="38" w:after="0"/>
        <w:ind w:left="1492" w:right="170" w:hanging="621"/>
        <w:jc w:val="both"/>
        <w:rPr>
          <w:sz w:val="24"/>
        </w:rPr>
      </w:pPr>
      <w:r>
        <w:rPr>
          <w:sz w:val="24"/>
        </w:rPr>
        <w:t>政府統計處：教師可以在政府統計處出版的「</w:t>
      </w:r>
      <w:r>
        <w:rPr>
          <w:rFonts w:ascii="Times New Roman" w:eastAsia="Times New Roman"/>
          <w:sz w:val="24"/>
        </w:rPr>
        <w:t>2011</w:t>
      </w:r>
      <w:r>
        <w:rPr>
          <w:rFonts w:ascii="Times New Roman" w:eastAsia="Times New Roman"/>
          <w:spacing w:val="19"/>
          <w:sz w:val="24"/>
        </w:rPr>
        <w:t> </w:t>
      </w:r>
      <w:r>
        <w:rPr>
          <w:spacing w:val="11"/>
          <w:sz w:val="24"/>
        </w:rPr>
        <w:t>人口普查 </w:t>
      </w:r>
      <w:r>
        <w:rPr>
          <w:rFonts w:ascii="Times New Roman" w:eastAsia="Times New Roman"/>
          <w:spacing w:val="29"/>
          <w:sz w:val="24"/>
        </w:rPr>
        <w:t>- </w:t>
      </w:r>
      <w:r>
        <w:rPr>
          <w:sz w:val="24"/>
        </w:rPr>
        <w:t>主題性報告：少數族裔人士」及「</w:t>
      </w:r>
      <w:r>
        <w:rPr>
          <w:rFonts w:ascii="Times New Roman" w:eastAsia="Times New Roman"/>
          <w:sz w:val="24"/>
        </w:rPr>
        <w:t>2016</w:t>
      </w:r>
      <w:r>
        <w:rPr>
          <w:rFonts w:ascii="Times New Roman" w:eastAsia="Times New Roman"/>
          <w:spacing w:val="19"/>
          <w:sz w:val="24"/>
        </w:rPr>
        <w:t> </w:t>
      </w:r>
      <w:r>
        <w:rPr>
          <w:spacing w:val="8"/>
          <w:sz w:val="24"/>
        </w:rPr>
        <w:t>中期人口統計 </w:t>
      </w:r>
      <w:r>
        <w:rPr>
          <w:rFonts w:ascii="Times New Roman" w:eastAsia="Times New Roman"/>
          <w:spacing w:val="29"/>
          <w:sz w:val="24"/>
        </w:rPr>
        <w:t>- </w:t>
      </w:r>
      <w:r>
        <w:rPr>
          <w:sz w:val="24"/>
        </w:rPr>
        <w:t>主題性報告：少數族裔人</w:t>
      </w:r>
      <w:r>
        <w:rPr>
          <w:spacing w:val="-9"/>
          <w:sz w:val="24"/>
        </w:rPr>
        <w:t>士」兩份報告中抽取相關的數據，如 </w:t>
      </w:r>
      <w:r>
        <w:rPr>
          <w:rFonts w:ascii="Times New Roman" w:eastAsia="Times New Roman"/>
          <w:sz w:val="24"/>
        </w:rPr>
        <w:t>5 </w:t>
      </w:r>
      <w:r>
        <w:rPr>
          <w:spacing w:val="-1"/>
          <w:sz w:val="24"/>
        </w:rPr>
        <w:t>歲以上少數族裔人士講廣東話的能</w:t>
      </w:r>
      <w:r>
        <w:rPr>
          <w:spacing w:val="-10"/>
          <w:sz w:val="24"/>
        </w:rPr>
        <w:t>力、勞動人口的數據、從事行業、平均收入中位數，從而讓家長了解非華語學生的現時出路及未來趨勢。</w:t>
      </w:r>
    </w:p>
    <w:p>
      <w:pPr>
        <w:pStyle w:val="ListParagraph"/>
        <w:numPr>
          <w:ilvl w:val="1"/>
          <w:numId w:val="16"/>
        </w:numPr>
        <w:tabs>
          <w:tab w:pos="1493" w:val="left" w:leader="none"/>
        </w:tabs>
        <w:spacing w:line="357" w:lineRule="auto" w:before="38" w:after="0"/>
        <w:ind w:left="1492" w:right="115" w:hanging="621"/>
        <w:jc w:val="both"/>
        <w:rPr>
          <w:sz w:val="24"/>
        </w:rPr>
      </w:pPr>
      <w:r>
        <w:rPr>
          <w:spacing w:val="-7"/>
          <w:sz w:val="24"/>
        </w:rPr>
        <w:t>僱員再培訓局：教師亦可以善用 </w:t>
      </w:r>
      <w:r>
        <w:rPr>
          <w:rFonts w:ascii="Times New Roman" w:eastAsia="Times New Roman"/>
          <w:sz w:val="24"/>
        </w:rPr>
        <w:t>2013 </w:t>
      </w:r>
      <w:r>
        <w:rPr>
          <w:spacing w:val="-1"/>
          <w:sz w:val="24"/>
        </w:rPr>
        <w:t>年及 </w:t>
      </w:r>
      <w:r>
        <w:rPr>
          <w:rFonts w:ascii="Times New Roman" w:eastAsia="Times New Roman"/>
          <w:sz w:val="24"/>
        </w:rPr>
        <w:t>2016 </w:t>
      </w:r>
      <w:r>
        <w:rPr>
          <w:spacing w:val="-7"/>
          <w:sz w:val="24"/>
        </w:rPr>
        <w:t>年出版之「聘用少數族裔</w:t>
      </w:r>
      <w:r>
        <w:rPr>
          <w:spacing w:val="-12"/>
          <w:sz w:val="24"/>
        </w:rPr>
        <w:t>人士的概況」主題調查的資料，展示了解不同企業在聘用、培訓及管理具</w:t>
      </w:r>
      <w:r>
        <w:rPr>
          <w:spacing w:val="-16"/>
          <w:sz w:val="24"/>
        </w:rPr>
        <w:t>副學位或以下教育程度的少數族裔人士的概況，向家長介紹非華語生的多</w:t>
      </w:r>
      <w:r>
        <w:rPr>
          <w:spacing w:val="-13"/>
          <w:sz w:val="24"/>
        </w:rPr>
        <w:t>元升學及就業出路，讓家長可以根據僱主的回應協助非華語生裝備自己， 並就受訪企業的建議於校內為學生作出相應培訓。</w:t>
      </w:r>
    </w:p>
    <w:p>
      <w:pPr>
        <w:pStyle w:val="BodyText"/>
      </w:pPr>
    </w:p>
    <w:p>
      <w:pPr>
        <w:pStyle w:val="Heading1"/>
        <w:numPr>
          <w:ilvl w:val="0"/>
          <w:numId w:val="16"/>
        </w:numPr>
        <w:tabs>
          <w:tab w:pos="868" w:val="left" w:leader="none"/>
          <w:tab w:pos="869" w:val="left" w:leader="none"/>
        </w:tabs>
        <w:spacing w:line="240" w:lineRule="auto" w:before="202" w:after="0"/>
        <w:ind w:left="868" w:right="0" w:hanging="424"/>
        <w:jc w:val="left"/>
      </w:pPr>
      <w:r>
        <w:rPr>
          <w:w w:val="95"/>
        </w:rPr>
        <w:t>互動遊戲</w:t>
      </w:r>
    </w:p>
    <w:p>
      <w:pPr>
        <w:pStyle w:val="BodyText"/>
        <w:spacing w:line="357" w:lineRule="auto" w:before="151"/>
        <w:ind w:left="868" w:right="32" w:firstLine="710"/>
      </w:pPr>
      <w:r>
        <w:rPr/>
        <w:t>教師可以設計不同的互動遊戲，加入家長教育工作活動環節，增強與家長的互動，從而有更可以搜集家長對子女的期望。</w:t>
      </w:r>
    </w:p>
    <w:p>
      <w:pPr>
        <w:pStyle w:val="Heading1"/>
        <w:numPr>
          <w:ilvl w:val="1"/>
          <w:numId w:val="16"/>
        </w:numPr>
        <w:tabs>
          <w:tab w:pos="1492" w:val="left" w:leader="none"/>
          <w:tab w:pos="1493" w:val="left" w:leader="none"/>
        </w:tabs>
        <w:spacing w:line="240" w:lineRule="auto" w:before="36" w:after="0"/>
        <w:ind w:left="1492" w:right="0" w:hanging="621"/>
        <w:jc w:val="left"/>
      </w:pPr>
      <w:r>
        <w:rPr>
          <w:w w:val="95"/>
        </w:rPr>
        <w:t>例子一：一份小禮物</w:t>
      </w:r>
    </w:p>
    <w:p>
      <w:pPr>
        <w:pStyle w:val="ListParagraph"/>
        <w:numPr>
          <w:ilvl w:val="0"/>
          <w:numId w:val="17"/>
        </w:numPr>
        <w:tabs>
          <w:tab w:pos="1853" w:val="left" w:leader="none"/>
        </w:tabs>
        <w:spacing w:line="240" w:lineRule="auto" w:before="150" w:after="0"/>
        <w:ind w:left="1852" w:right="0" w:hanging="360"/>
        <w:jc w:val="left"/>
        <w:rPr>
          <w:sz w:val="24"/>
        </w:rPr>
      </w:pPr>
      <w:r>
        <w:rPr>
          <w:sz w:val="24"/>
        </w:rPr>
        <w:t>家長可以選擇現場的一份禮物</w:t>
      </w:r>
    </w:p>
    <w:p>
      <w:pPr>
        <w:pStyle w:val="ListParagraph"/>
        <w:numPr>
          <w:ilvl w:val="0"/>
          <w:numId w:val="17"/>
        </w:numPr>
        <w:tabs>
          <w:tab w:pos="1853" w:val="left" w:leader="none"/>
        </w:tabs>
        <w:spacing w:line="240" w:lineRule="auto" w:before="149" w:after="0"/>
        <w:ind w:left="1852" w:right="0" w:hanging="360"/>
        <w:jc w:val="left"/>
        <w:rPr>
          <w:sz w:val="24"/>
        </w:rPr>
      </w:pPr>
      <w:r>
        <w:rPr>
          <w:sz w:val="24"/>
        </w:rPr>
        <w:t>打開此份選定的禮物，並進行觀察</w:t>
      </w:r>
    </w:p>
    <w:p>
      <w:pPr>
        <w:pStyle w:val="ListParagraph"/>
        <w:numPr>
          <w:ilvl w:val="0"/>
          <w:numId w:val="17"/>
        </w:numPr>
        <w:tabs>
          <w:tab w:pos="1853" w:val="left" w:leader="none"/>
        </w:tabs>
        <w:spacing w:line="240" w:lineRule="auto" w:before="149" w:after="0"/>
        <w:ind w:left="1852" w:right="0" w:hanging="360"/>
        <w:jc w:val="left"/>
        <w:rPr>
          <w:sz w:val="24"/>
        </w:rPr>
      </w:pPr>
      <w:r>
        <w:rPr>
          <w:spacing w:val="-2"/>
          <w:sz w:val="24"/>
        </w:rPr>
        <w:t>回答 </w:t>
      </w:r>
      <w:r>
        <w:rPr>
          <w:rFonts w:ascii="Times New Roman" w:eastAsia="Times New Roman"/>
          <w:sz w:val="24"/>
        </w:rPr>
        <w:t>SET</w:t>
      </w:r>
      <w:r>
        <w:rPr>
          <w:rFonts w:ascii="Times New Roman" w:eastAsia="Times New Roman"/>
          <w:spacing w:val="-2"/>
          <w:sz w:val="24"/>
        </w:rPr>
        <w:t> </w:t>
      </w:r>
      <w:r>
        <w:rPr>
          <w:rFonts w:ascii="Times New Roman" w:eastAsia="Times New Roman"/>
          <w:sz w:val="24"/>
        </w:rPr>
        <w:t>A</w:t>
      </w:r>
      <w:r>
        <w:rPr>
          <w:rFonts w:ascii="Times New Roman" w:eastAsia="Times New Roman"/>
          <w:spacing w:val="58"/>
          <w:sz w:val="24"/>
        </w:rPr>
        <w:t> </w:t>
      </w:r>
      <w:r>
        <w:rPr>
          <w:spacing w:val="-1"/>
          <w:sz w:val="24"/>
        </w:rPr>
        <w:t>問題及 </w:t>
      </w:r>
      <w:r>
        <w:rPr>
          <w:rFonts w:ascii="Times New Roman" w:eastAsia="Times New Roman"/>
          <w:sz w:val="24"/>
        </w:rPr>
        <w:t>SET</w:t>
      </w:r>
      <w:r>
        <w:rPr>
          <w:rFonts w:ascii="Times New Roman" w:eastAsia="Times New Roman"/>
          <w:spacing w:val="-2"/>
          <w:sz w:val="24"/>
        </w:rPr>
        <w:t> </w:t>
      </w:r>
      <w:r>
        <w:rPr>
          <w:rFonts w:ascii="Times New Roman" w:eastAsia="Times New Roman"/>
          <w:sz w:val="24"/>
        </w:rPr>
        <w:t>B</w:t>
      </w:r>
      <w:r>
        <w:rPr>
          <w:rFonts w:ascii="Times New Roman" w:eastAsia="Times New Roman"/>
          <w:spacing w:val="-3"/>
          <w:sz w:val="24"/>
        </w:rPr>
        <w:t> </w:t>
      </w:r>
      <w:r>
        <w:rPr>
          <w:sz w:val="24"/>
        </w:rPr>
        <w:t>問題（附件四）</w:t>
      </w:r>
    </w:p>
    <w:p>
      <w:pPr>
        <w:pStyle w:val="ListParagraph"/>
        <w:numPr>
          <w:ilvl w:val="0"/>
          <w:numId w:val="17"/>
        </w:numPr>
        <w:tabs>
          <w:tab w:pos="1853" w:val="left" w:leader="none"/>
        </w:tabs>
        <w:spacing w:line="240" w:lineRule="auto" w:before="151" w:after="0"/>
        <w:ind w:left="1852" w:right="0" w:hanging="360"/>
        <w:jc w:val="left"/>
        <w:rPr>
          <w:sz w:val="24"/>
        </w:rPr>
      </w:pPr>
      <w:r>
        <w:rPr>
          <w:spacing w:val="-2"/>
          <w:sz w:val="24"/>
        </w:rPr>
        <w:t>將 </w:t>
      </w:r>
      <w:r>
        <w:rPr>
          <w:rFonts w:ascii="Times New Roman" w:eastAsia="Times New Roman"/>
          <w:sz w:val="24"/>
        </w:rPr>
        <w:t>SET</w:t>
      </w:r>
      <w:r>
        <w:rPr>
          <w:rFonts w:ascii="Times New Roman" w:eastAsia="Times New Roman"/>
          <w:spacing w:val="-2"/>
          <w:sz w:val="24"/>
        </w:rPr>
        <w:t> </w:t>
      </w:r>
      <w:r>
        <w:rPr>
          <w:rFonts w:ascii="Times New Roman" w:eastAsia="Times New Roman"/>
          <w:sz w:val="24"/>
        </w:rPr>
        <w:t>A</w:t>
      </w:r>
      <w:r>
        <w:rPr>
          <w:rFonts w:ascii="Times New Roman" w:eastAsia="Times New Roman"/>
          <w:spacing w:val="58"/>
          <w:sz w:val="24"/>
        </w:rPr>
        <w:t> </w:t>
      </w:r>
      <w:r>
        <w:rPr>
          <w:spacing w:val="9"/>
          <w:sz w:val="24"/>
        </w:rPr>
        <w:t>答案 及 </w:t>
      </w:r>
      <w:r>
        <w:rPr>
          <w:rFonts w:ascii="Times New Roman" w:eastAsia="Times New Roman"/>
          <w:sz w:val="24"/>
        </w:rPr>
        <w:t>SET</w:t>
      </w:r>
      <w:r>
        <w:rPr>
          <w:rFonts w:ascii="Times New Roman" w:eastAsia="Times New Roman"/>
          <w:spacing w:val="-2"/>
          <w:sz w:val="24"/>
        </w:rPr>
        <w:t> </w:t>
      </w:r>
      <w:r>
        <w:rPr>
          <w:rFonts w:ascii="Times New Roman" w:eastAsia="Times New Roman"/>
          <w:sz w:val="24"/>
        </w:rPr>
        <w:t>B</w:t>
      </w:r>
      <w:r>
        <w:rPr>
          <w:rFonts w:ascii="Times New Roman" w:eastAsia="Times New Roman"/>
          <w:spacing w:val="-3"/>
          <w:sz w:val="24"/>
        </w:rPr>
        <w:t> </w:t>
      </w:r>
      <w:r>
        <w:rPr>
          <w:sz w:val="24"/>
        </w:rPr>
        <w:t>答案比較</w:t>
      </w:r>
    </w:p>
    <w:p>
      <w:pPr>
        <w:pStyle w:val="ListParagraph"/>
        <w:numPr>
          <w:ilvl w:val="0"/>
          <w:numId w:val="17"/>
        </w:numPr>
        <w:tabs>
          <w:tab w:pos="1853" w:val="left" w:leader="none"/>
        </w:tabs>
        <w:spacing w:line="352" w:lineRule="auto" w:before="149" w:after="0"/>
        <w:ind w:left="1852" w:right="173" w:hanging="360"/>
        <w:jc w:val="left"/>
        <w:rPr>
          <w:sz w:val="24"/>
        </w:rPr>
      </w:pPr>
      <w:r>
        <w:rPr>
          <w:spacing w:val="-15"/>
          <w:sz w:val="24"/>
        </w:rPr>
        <w:t>實踐時間：看著你可愛的孩子，將欣賞的話語應用於你的子女身上</w:t>
      </w:r>
      <w:r>
        <w:rPr>
          <w:sz w:val="24"/>
        </w:rPr>
        <w:t>（附件五）</w:t>
      </w:r>
    </w:p>
    <w:p>
      <w:pPr>
        <w:pStyle w:val="ListParagraph"/>
        <w:numPr>
          <w:ilvl w:val="0"/>
          <w:numId w:val="17"/>
        </w:numPr>
        <w:tabs>
          <w:tab w:pos="1853" w:val="left" w:leader="none"/>
        </w:tabs>
        <w:spacing w:line="240" w:lineRule="auto" w:before="41" w:after="0"/>
        <w:ind w:left="1852" w:right="0" w:hanging="360"/>
        <w:jc w:val="left"/>
        <w:rPr>
          <w:sz w:val="24"/>
        </w:rPr>
      </w:pPr>
      <w:r>
        <w:rPr>
          <w:sz w:val="24"/>
        </w:rPr>
        <w:t>老師可按以下題目進行事後解說及總結：</w:t>
      </w:r>
    </w:p>
    <w:p>
      <w:pPr>
        <w:spacing w:after="0" w:line="240" w:lineRule="auto"/>
        <w:jc w:val="left"/>
        <w:rPr>
          <w:sz w:val="24"/>
        </w:rPr>
        <w:sectPr>
          <w:pgSz w:w="11910" w:h="16840"/>
          <w:pgMar w:top="1040" w:bottom="280" w:left="1680" w:right="960"/>
        </w:sectPr>
      </w:pPr>
    </w:p>
    <w:p>
      <w:pPr>
        <w:pStyle w:val="ListParagraph"/>
        <w:numPr>
          <w:ilvl w:val="1"/>
          <w:numId w:val="17"/>
        </w:numPr>
        <w:tabs>
          <w:tab w:pos="2429" w:val="left" w:leader="none"/>
        </w:tabs>
        <w:spacing w:line="367" w:lineRule="auto" w:before="36" w:after="0"/>
        <w:ind w:left="2428" w:right="167" w:hanging="566"/>
        <w:jc w:val="both"/>
        <w:rPr>
          <w:rFonts w:ascii="Times New Roman" w:hAnsi="Times New Roman" w:eastAsia="Times New Roman"/>
          <w:sz w:val="24"/>
        </w:rPr>
      </w:pPr>
      <w:r>
        <w:rPr>
          <w:spacing w:val="5"/>
          <w:sz w:val="24"/>
        </w:rPr>
        <w:t>每個孩童都是神所喜悅的禮物，我們不能期望他們將會成為甚</w:t>
      </w:r>
      <w:r>
        <w:rPr>
          <w:sz w:val="24"/>
        </w:rPr>
        <w:t>麼 。 </w:t>
      </w:r>
      <w:r>
        <w:rPr>
          <w:rFonts w:ascii="Times New Roman" w:hAnsi="Times New Roman" w:eastAsia="Times New Roman"/>
          <w:sz w:val="24"/>
        </w:rPr>
        <w:t>(Every child is a gift from God, we couldn’t expect what will they</w:t>
      </w:r>
      <w:r>
        <w:rPr>
          <w:rFonts w:ascii="Times New Roman" w:hAnsi="Times New Roman" w:eastAsia="Times New Roman"/>
          <w:spacing w:val="-3"/>
          <w:sz w:val="24"/>
        </w:rPr>
        <w:t> </w:t>
      </w:r>
      <w:r>
        <w:rPr>
          <w:rFonts w:ascii="Times New Roman" w:hAnsi="Times New Roman" w:eastAsia="Times New Roman"/>
          <w:sz w:val="24"/>
        </w:rPr>
        <w:t>be.)</w:t>
      </w:r>
    </w:p>
    <w:p>
      <w:pPr>
        <w:pStyle w:val="ListParagraph"/>
        <w:numPr>
          <w:ilvl w:val="1"/>
          <w:numId w:val="17"/>
        </w:numPr>
        <w:tabs>
          <w:tab w:pos="2429" w:val="left" w:leader="none"/>
        </w:tabs>
        <w:spacing w:line="280" w:lineRule="exact" w:before="0" w:after="0"/>
        <w:ind w:left="2428" w:right="0" w:hanging="566"/>
        <w:jc w:val="both"/>
        <w:rPr>
          <w:sz w:val="24"/>
        </w:rPr>
      </w:pPr>
      <w:r>
        <w:rPr>
          <w:spacing w:val="-4"/>
          <w:sz w:val="24"/>
        </w:rPr>
        <w:t>如果你收到一個好男孩或好女孩的眼鏡，你會看見他們的美麗和</w:t>
      </w:r>
    </w:p>
    <w:p>
      <w:pPr>
        <w:pStyle w:val="BodyText"/>
        <w:spacing w:line="376" w:lineRule="auto" w:before="151"/>
        <w:ind w:left="2428" w:right="175"/>
        <w:jc w:val="both"/>
        <w:rPr>
          <w:rFonts w:ascii="Times New Roman" w:eastAsia="Times New Roman"/>
        </w:rPr>
      </w:pPr>
      <w:r>
        <w:rPr/>
        <w:t>值得欣賞的潛質。</w:t>
      </w:r>
      <w:r>
        <w:rPr>
          <w:rFonts w:ascii="Times New Roman" w:eastAsia="Times New Roman"/>
        </w:rPr>
        <w:t>If you are given a Good Boy / Good girl glasses, you can see their beautifulness and appreciate to their potentials</w:t>
      </w:r>
    </w:p>
    <w:p>
      <w:pPr>
        <w:pStyle w:val="ListParagraph"/>
        <w:numPr>
          <w:ilvl w:val="1"/>
          <w:numId w:val="17"/>
        </w:numPr>
        <w:tabs>
          <w:tab w:pos="2428" w:val="left" w:leader="none"/>
          <w:tab w:pos="2429" w:val="left" w:leader="none"/>
        </w:tabs>
        <w:spacing w:line="272" w:lineRule="exact" w:before="0" w:after="0"/>
        <w:ind w:left="2428" w:right="0" w:hanging="566"/>
        <w:jc w:val="left"/>
        <w:rPr>
          <w:sz w:val="24"/>
        </w:rPr>
      </w:pPr>
      <w:r>
        <w:rPr>
          <w:sz w:val="24"/>
        </w:rPr>
        <w:t>如果你只在意壞孩子的狀況，你會錯過他們本身的價值和實踐。</w:t>
      </w:r>
    </w:p>
    <w:p>
      <w:pPr>
        <w:pStyle w:val="BodyText"/>
        <w:spacing w:line="369" w:lineRule="auto" w:before="151"/>
        <w:ind w:left="2428" w:right="170"/>
        <w:jc w:val="both"/>
        <w:rPr>
          <w:rFonts w:ascii="Times New Roman" w:eastAsia="Times New Roman"/>
        </w:rPr>
      </w:pPr>
      <w:r>
        <w:rPr>
          <w:rFonts w:ascii="Times New Roman" w:eastAsia="Times New Roman"/>
        </w:rPr>
        <w:t>(</w:t>
      </w:r>
      <w:r>
        <w:rPr/>
        <w:t>神眼中實貴可愛的孩子</w:t>
      </w:r>
      <w:r>
        <w:rPr>
          <w:rFonts w:ascii="Times New Roman" w:eastAsia="Times New Roman"/>
        </w:rPr>
        <w:t>) If you are always focus on the bad boy mode, you can find nothing of their worthiness Practice (adorable child)</w:t>
      </w:r>
    </w:p>
    <w:p>
      <w:pPr>
        <w:pStyle w:val="BodyText"/>
        <w:spacing w:before="9"/>
        <w:rPr>
          <w:rFonts w:ascii="Times New Roman"/>
          <w:sz w:val="27"/>
        </w:rPr>
      </w:pPr>
    </w:p>
    <w:p>
      <w:pPr>
        <w:pStyle w:val="Heading1"/>
        <w:numPr>
          <w:ilvl w:val="1"/>
          <w:numId w:val="16"/>
        </w:numPr>
        <w:tabs>
          <w:tab w:pos="1495" w:val="left" w:leader="none"/>
          <w:tab w:pos="1496" w:val="left" w:leader="none"/>
        </w:tabs>
        <w:spacing w:line="240" w:lineRule="auto" w:before="1" w:after="0"/>
        <w:ind w:left="1495" w:right="0" w:hanging="624"/>
        <w:jc w:val="left"/>
      </w:pPr>
      <w:r>
        <w:rPr>
          <w:w w:val="95"/>
        </w:rPr>
        <w:t>例子二：親子即影即有家庭合照</w:t>
      </w:r>
    </w:p>
    <w:p>
      <w:pPr>
        <w:pStyle w:val="BodyText"/>
        <w:spacing w:line="352" w:lineRule="auto" w:before="151"/>
        <w:ind w:left="1437" w:right="166" w:firstLine="619"/>
        <w:jc w:val="both"/>
      </w:pPr>
      <w:r>
        <w:rPr>
          <w:spacing w:val="7"/>
        </w:rPr>
        <w:t>教師可以製作一個主題背幕及拍攝道具</w:t>
      </w:r>
      <w:r>
        <w:rPr>
          <w:rFonts w:ascii="Times New Roman" w:eastAsia="Times New Roman"/>
          <w:spacing w:val="6"/>
        </w:rPr>
        <w:t>(</w:t>
      </w:r>
      <w:r>
        <w:rPr>
          <w:spacing w:val="7"/>
        </w:rPr>
        <w:t>如支持非華語學生涯規劃</w:t>
      </w:r>
      <w:r>
        <w:rPr/>
        <w:t>活動圖示</w:t>
      </w:r>
      <w:r>
        <w:rPr>
          <w:rFonts w:ascii="Times New Roman" w:eastAsia="Times New Roman"/>
          <w:spacing w:val="-28"/>
        </w:rPr>
        <w:t>)</w:t>
      </w:r>
      <w:r>
        <w:rPr>
          <w:spacing w:val="-9"/>
        </w:rPr>
        <w:t>，準備一至兩節即影即相機或相片打印機，鼓勵家長與子女一起拍攝家庭親子照片，促進親子關係之餘，亦為家庭留下美好的回憶。</w:t>
      </w:r>
    </w:p>
    <w:p>
      <w:pPr>
        <w:pStyle w:val="BodyText"/>
        <w:spacing w:before="10"/>
        <w:rPr>
          <w:sz w:val="30"/>
        </w:rPr>
      </w:pPr>
    </w:p>
    <w:p>
      <w:pPr>
        <w:pStyle w:val="Heading1"/>
        <w:numPr>
          <w:ilvl w:val="1"/>
          <w:numId w:val="16"/>
        </w:numPr>
        <w:tabs>
          <w:tab w:pos="1495" w:val="left" w:leader="none"/>
          <w:tab w:pos="1496" w:val="left" w:leader="none"/>
        </w:tabs>
        <w:spacing w:line="240" w:lineRule="auto" w:before="0" w:after="0"/>
        <w:ind w:left="1495" w:right="0" w:hanging="624"/>
        <w:jc w:val="left"/>
      </w:pPr>
      <w:r>
        <w:rPr>
          <w:w w:val="95"/>
        </w:rPr>
        <w:t>例子三：智力小遊戲</w:t>
      </w:r>
    </w:p>
    <w:p>
      <w:pPr>
        <w:pStyle w:val="BodyText"/>
        <w:spacing w:line="355" w:lineRule="auto" w:before="150"/>
        <w:ind w:left="1437" w:right="173" w:firstLine="619"/>
        <w:jc w:val="both"/>
      </w:pPr>
      <w:r>
        <w:rPr/>
        <w:t>教師可以準備一些智力小遊戲</w:t>
      </w:r>
      <w:r>
        <w:rPr>
          <w:rFonts w:ascii="Times New Roman" w:eastAsia="Times New Roman"/>
        </w:rPr>
        <w:t>(</w:t>
      </w:r>
      <w:r>
        <w:rPr>
          <w:spacing w:val="-2"/>
        </w:rPr>
        <w:t>如 </w:t>
      </w:r>
      <w:r>
        <w:rPr>
          <w:rFonts w:ascii="Times New Roman" w:eastAsia="Times New Roman"/>
          <w:spacing w:val="-4"/>
        </w:rPr>
        <w:t>Quixo</w:t>
      </w:r>
      <w:r>
        <w:rPr>
          <w:spacing w:val="-17"/>
        </w:rPr>
        <w:t>、</w:t>
      </w:r>
      <w:r>
        <w:rPr>
          <w:rFonts w:ascii="Times New Roman" w:eastAsia="Times New Roman"/>
        </w:rPr>
        <w:t>Quarto </w:t>
      </w:r>
      <w:r>
        <w:rPr/>
        <w:t>等</w:t>
      </w:r>
      <w:r>
        <w:rPr>
          <w:rFonts w:ascii="Times New Roman" w:eastAsia="Times New Roman"/>
        </w:rPr>
        <w:t>)</w:t>
      </w:r>
      <w:r>
        <w:rPr/>
        <w:t>促進家長與子女</w:t>
      </w:r>
      <w:r>
        <w:rPr>
          <w:spacing w:val="-4"/>
        </w:rPr>
        <w:t>之間的溝通和合作。同時，在過程中教師亦可觀察到家長與學生之親密關係、溝通模式等互動，有助日後進深的介入工作。</w:t>
      </w:r>
    </w:p>
    <w:p>
      <w:pPr>
        <w:pStyle w:val="BodyText"/>
        <w:spacing w:before="5"/>
        <w:rPr>
          <w:sz w:val="30"/>
        </w:rPr>
      </w:pPr>
    </w:p>
    <w:p>
      <w:pPr>
        <w:pStyle w:val="Heading1"/>
        <w:numPr>
          <w:ilvl w:val="1"/>
          <w:numId w:val="16"/>
        </w:numPr>
        <w:tabs>
          <w:tab w:pos="1495" w:val="left" w:leader="none"/>
          <w:tab w:pos="1496" w:val="left" w:leader="none"/>
        </w:tabs>
        <w:spacing w:line="240" w:lineRule="auto" w:before="0" w:after="0"/>
        <w:ind w:left="1495" w:right="0" w:hanging="624"/>
        <w:jc w:val="left"/>
      </w:pPr>
      <w:r>
        <w:rPr/>
        <w:t>例子四：工作紙</w:t>
      </w:r>
    </w:p>
    <w:p>
      <w:pPr>
        <w:pStyle w:val="BodyText"/>
        <w:spacing w:line="357" w:lineRule="auto" w:before="150"/>
        <w:ind w:left="1437" w:right="173" w:firstLine="619"/>
        <w:jc w:val="both"/>
      </w:pPr>
      <w:r>
        <w:rPr/>
        <w:t>老師可以設計一些與主題相關的工作紙（附件六），以搜集家長對子女不同方面的意見。</w:t>
      </w:r>
    </w:p>
    <w:p>
      <w:pPr>
        <w:spacing w:after="0" w:line="357" w:lineRule="auto"/>
        <w:jc w:val="both"/>
        <w:sectPr>
          <w:pgSz w:w="11910" w:h="16840"/>
          <w:pgMar w:top="1040" w:bottom="280" w:left="1680" w:right="960"/>
        </w:sectPr>
      </w:pPr>
    </w:p>
    <w:p>
      <w:pPr>
        <w:pStyle w:val="Heading1"/>
        <w:numPr>
          <w:ilvl w:val="1"/>
          <w:numId w:val="16"/>
        </w:numPr>
        <w:tabs>
          <w:tab w:pos="1495" w:val="left" w:leader="none"/>
          <w:tab w:pos="1496" w:val="left" w:leader="none"/>
        </w:tabs>
        <w:spacing w:line="240" w:lineRule="auto" w:before="36" w:after="0"/>
        <w:ind w:left="1495" w:right="0" w:hanging="624"/>
        <w:jc w:val="left"/>
      </w:pPr>
      <w:r>
        <w:rPr>
          <w:w w:val="95"/>
        </w:rPr>
        <w:t>例子五：善用網絡媒體</w:t>
      </w:r>
    </w:p>
    <w:p>
      <w:pPr>
        <w:pStyle w:val="BodyText"/>
        <w:spacing w:before="153"/>
        <w:ind w:left="2056"/>
        <w:rPr>
          <w:rFonts w:ascii="Times New Roman" w:eastAsia="Times New Roman"/>
        </w:rPr>
      </w:pPr>
      <w:r>
        <w:rPr/>
        <w:t>老師可以在 </w:t>
      </w:r>
      <w:r>
        <w:rPr>
          <w:rFonts w:ascii="Times New Roman" w:eastAsia="Times New Roman"/>
        </w:rPr>
        <w:t>FACEBOOK </w:t>
      </w:r>
      <w:r>
        <w:rPr/>
        <w:t>或其他社交平台建立有關生涯規劃的 </w:t>
      </w:r>
      <w:r>
        <w:rPr>
          <w:rFonts w:ascii="Times New Roman" w:eastAsia="Times New Roman"/>
        </w:rPr>
        <w:t>FAN</w:t>
      </w:r>
    </w:p>
    <w:p>
      <w:pPr>
        <w:pStyle w:val="BodyText"/>
        <w:spacing w:line="376" w:lineRule="auto" w:before="149"/>
        <w:ind w:left="1437" w:right="32"/>
        <w:rPr>
          <w:rFonts w:ascii="Times New Roman" w:eastAsia="Times New Roman"/>
        </w:rPr>
      </w:pPr>
      <w:r>
        <w:rPr>
          <w:rFonts w:ascii="Times New Roman" w:eastAsia="Times New Roman"/>
        </w:rPr>
        <w:t>PAGE</w:t>
      </w:r>
      <w:r>
        <w:rPr/>
        <w:t>，定期上載或轉載有關生涯規劃的資訊予平台之上。</w:t>
      </w:r>
      <w:r>
        <w:rPr>
          <w:rFonts w:ascii="Times New Roman" w:eastAsia="Times New Roman"/>
        </w:rPr>
        <w:t>(</w:t>
      </w:r>
      <w:r>
        <w:rPr/>
        <w:t>可參考計劃的</w:t>
      </w:r>
      <w:r>
        <w:rPr>
          <w:rFonts w:ascii="Times New Roman" w:eastAsia="Times New Roman"/>
        </w:rPr>
        <w:t>FACEBOOK FAN PAGE)</w:t>
      </w:r>
    </w:p>
    <w:p>
      <w:pPr>
        <w:pStyle w:val="BodyText"/>
        <w:spacing w:before="6"/>
        <w:rPr>
          <w:rFonts w:ascii="Times New Roman"/>
          <w:sz w:val="37"/>
        </w:rPr>
      </w:pPr>
    </w:p>
    <w:p>
      <w:pPr>
        <w:pStyle w:val="Heading1"/>
        <w:numPr>
          <w:ilvl w:val="0"/>
          <w:numId w:val="16"/>
        </w:numPr>
        <w:tabs>
          <w:tab w:pos="868" w:val="left" w:leader="none"/>
          <w:tab w:pos="869" w:val="left" w:leader="none"/>
        </w:tabs>
        <w:spacing w:line="240" w:lineRule="auto" w:before="1" w:after="0"/>
        <w:ind w:left="868" w:right="0" w:hanging="424"/>
        <w:jc w:val="left"/>
      </w:pPr>
      <w:r>
        <w:rPr>
          <w:w w:val="95"/>
        </w:rPr>
        <w:t>搜集家長的意見及祝願</w:t>
      </w:r>
    </w:p>
    <w:p>
      <w:pPr>
        <w:pStyle w:val="BodyText"/>
        <w:spacing w:line="360" w:lineRule="auto" w:before="151"/>
        <w:ind w:left="868" w:right="170" w:firstLine="710"/>
        <w:jc w:val="both"/>
      </w:pPr>
      <w:r>
        <w:rPr/>
        <w:t>老師可以透過不同形式活動，讓家長在便利貼紙上寫下對子女的期望及祝願。參考題目如下：</w:t>
      </w:r>
    </w:p>
    <w:p>
      <w:pPr>
        <w:pStyle w:val="ListParagraph"/>
        <w:numPr>
          <w:ilvl w:val="0"/>
          <w:numId w:val="18"/>
        </w:numPr>
        <w:tabs>
          <w:tab w:pos="1229" w:val="left" w:leader="none"/>
        </w:tabs>
        <w:spacing w:line="240" w:lineRule="auto" w:before="33" w:after="0"/>
        <w:ind w:left="1228" w:right="0" w:hanging="360"/>
        <w:jc w:val="left"/>
        <w:rPr>
          <w:rFonts w:ascii="Times New Roman" w:eastAsia="Times New Roman"/>
          <w:sz w:val="24"/>
        </w:rPr>
      </w:pPr>
      <w:r>
        <w:rPr>
          <w:spacing w:val="-1"/>
          <w:sz w:val="24"/>
        </w:rPr>
        <w:t>你認為子女的長處是</w:t>
      </w:r>
      <w:r>
        <w:rPr>
          <w:rFonts w:ascii="Times New Roman" w:eastAsia="Times New Roman"/>
          <w:sz w:val="24"/>
        </w:rPr>
        <w:t>?</w:t>
      </w:r>
    </w:p>
    <w:p>
      <w:pPr>
        <w:pStyle w:val="ListParagraph"/>
        <w:numPr>
          <w:ilvl w:val="0"/>
          <w:numId w:val="18"/>
        </w:numPr>
        <w:tabs>
          <w:tab w:pos="1229" w:val="left" w:leader="none"/>
        </w:tabs>
        <w:spacing w:line="240" w:lineRule="auto" w:before="149" w:after="0"/>
        <w:ind w:left="1228" w:right="0" w:hanging="360"/>
        <w:jc w:val="left"/>
        <w:rPr>
          <w:rFonts w:ascii="Times New Roman" w:eastAsia="Times New Roman"/>
          <w:sz w:val="24"/>
        </w:rPr>
      </w:pPr>
      <w:r>
        <w:rPr>
          <w:spacing w:val="-1"/>
          <w:sz w:val="24"/>
        </w:rPr>
        <w:t>你對子女的期望是</w:t>
      </w:r>
      <w:r>
        <w:rPr>
          <w:rFonts w:ascii="Times New Roman" w:eastAsia="Times New Roman"/>
          <w:sz w:val="24"/>
        </w:rPr>
        <w:t>?</w:t>
      </w:r>
    </w:p>
    <w:p>
      <w:pPr>
        <w:pStyle w:val="ListParagraph"/>
        <w:numPr>
          <w:ilvl w:val="0"/>
          <w:numId w:val="18"/>
        </w:numPr>
        <w:tabs>
          <w:tab w:pos="1229" w:val="left" w:leader="none"/>
        </w:tabs>
        <w:spacing w:line="240" w:lineRule="auto" w:before="149" w:after="0"/>
        <w:ind w:left="1228" w:right="0" w:hanging="360"/>
        <w:jc w:val="left"/>
        <w:rPr>
          <w:sz w:val="24"/>
        </w:rPr>
      </w:pPr>
      <w:r>
        <w:rPr>
          <w:sz w:val="24"/>
        </w:rPr>
        <w:t>你對子女的祝福</w:t>
      </w:r>
    </w:p>
    <w:p>
      <w:pPr>
        <w:pStyle w:val="BodyText"/>
        <w:rPr>
          <w:sz w:val="26"/>
        </w:rPr>
      </w:pPr>
    </w:p>
    <w:p>
      <w:pPr>
        <w:pStyle w:val="BodyText"/>
        <w:spacing w:before="1"/>
        <w:rPr>
          <w:sz w:val="22"/>
        </w:rPr>
      </w:pPr>
    </w:p>
    <w:p>
      <w:pPr>
        <w:pStyle w:val="Heading1"/>
        <w:numPr>
          <w:ilvl w:val="0"/>
          <w:numId w:val="16"/>
        </w:numPr>
        <w:tabs>
          <w:tab w:pos="868" w:val="left" w:leader="none"/>
          <w:tab w:pos="869" w:val="left" w:leader="none"/>
        </w:tabs>
        <w:spacing w:line="240" w:lineRule="auto" w:before="0" w:after="0"/>
        <w:ind w:left="868" w:right="0" w:hanging="424"/>
        <w:jc w:val="left"/>
      </w:pPr>
      <w:r>
        <w:rPr>
          <w:spacing w:val="6"/>
        </w:rPr>
        <w:t>學生作品成果展示 </w:t>
      </w:r>
      <w:r>
        <w:rPr>
          <w:rFonts w:ascii="Times New Roman" w:eastAsia="Times New Roman"/>
        </w:rPr>
        <w:t>/</w:t>
      </w:r>
      <w:r>
        <w:rPr>
          <w:rFonts w:ascii="Times New Roman" w:eastAsia="Times New Roman"/>
          <w:spacing w:val="57"/>
        </w:rPr>
        <w:t> </w:t>
      </w:r>
      <w:r>
        <w:rPr/>
        <w:t>展板</w:t>
      </w:r>
    </w:p>
    <w:p>
      <w:pPr>
        <w:pStyle w:val="BodyText"/>
        <w:spacing w:line="355" w:lineRule="auto" w:before="149"/>
        <w:ind w:left="868" w:right="156" w:firstLine="710"/>
        <w:jc w:val="both"/>
      </w:pPr>
      <w:r>
        <w:rPr/>
        <w:t>教師可以在家長教育工作活動，將同學過往在生涯規劃活動中的作品成果，或將活動過程的相片、學生參與的感受及評價和其他持份者</w:t>
      </w:r>
      <w:r>
        <w:rPr>
          <w:rFonts w:ascii="Times New Roman" w:eastAsia="Times New Roman"/>
        </w:rPr>
        <w:t>(</w:t>
      </w:r>
      <w:r>
        <w:rPr/>
        <w:t>如走訪機構、僱主、師友</w:t>
      </w:r>
      <w:r>
        <w:rPr>
          <w:rFonts w:ascii="Times New Roman" w:eastAsia="Times New Roman"/>
        </w:rPr>
        <w:t>)</w:t>
      </w:r>
      <w:r>
        <w:rPr/>
        <w:t>的意見及評語，製作成為展板放置於活動場地內展示，讓家長更瞭解子女在學校的參與表現。</w:t>
      </w:r>
    </w:p>
    <w:p>
      <w:pPr>
        <w:pStyle w:val="BodyText"/>
      </w:pPr>
    </w:p>
    <w:p>
      <w:pPr>
        <w:pStyle w:val="Heading1"/>
        <w:numPr>
          <w:ilvl w:val="0"/>
          <w:numId w:val="16"/>
        </w:numPr>
        <w:tabs>
          <w:tab w:pos="868" w:val="left" w:leader="none"/>
          <w:tab w:pos="869" w:val="left" w:leader="none"/>
        </w:tabs>
        <w:spacing w:line="240" w:lineRule="auto" w:before="204" w:after="0"/>
        <w:ind w:left="868" w:right="0" w:hanging="424"/>
        <w:jc w:val="left"/>
      </w:pPr>
      <w:r>
        <w:rPr>
          <w:w w:val="95"/>
        </w:rPr>
        <w:t>家鄉小食</w:t>
      </w:r>
    </w:p>
    <w:p>
      <w:pPr>
        <w:pStyle w:val="BodyText"/>
        <w:spacing w:line="357" w:lineRule="auto" w:before="151"/>
        <w:ind w:left="868" w:right="168" w:firstLine="710"/>
        <w:jc w:val="both"/>
      </w:pPr>
      <w:r>
        <w:rPr/>
        <w:t>教師可以在家長教育工作活動中，設有小食環節，可以由校方購買具其文化特色的小食供家長及學生享用。此外，家校合作的老師更可以邀請家長們在家中自製或到校內家政室一同製作數款家鄉小食，讓家長能夠更主動地參與家長教育工作活動之中。</w:t>
      </w:r>
    </w:p>
    <w:p>
      <w:pPr>
        <w:pStyle w:val="BodyText"/>
      </w:pPr>
    </w:p>
    <w:p>
      <w:pPr>
        <w:pStyle w:val="Heading1"/>
        <w:numPr>
          <w:ilvl w:val="0"/>
          <w:numId w:val="16"/>
        </w:numPr>
        <w:tabs>
          <w:tab w:pos="868" w:val="left" w:leader="none"/>
          <w:tab w:pos="869" w:val="left" w:leader="none"/>
        </w:tabs>
        <w:spacing w:line="240" w:lineRule="auto" w:before="202" w:after="0"/>
        <w:ind w:left="868" w:right="0" w:hanging="424"/>
        <w:jc w:val="left"/>
      </w:pPr>
      <w:r>
        <w:rPr/>
        <w:t>學校非華語教師及非華語助理支援</w:t>
      </w:r>
    </w:p>
    <w:p>
      <w:pPr>
        <w:pStyle w:val="BodyText"/>
        <w:spacing w:line="357" w:lineRule="auto" w:before="151"/>
        <w:ind w:left="868" w:right="113" w:firstLine="710"/>
        <w:jc w:val="both"/>
      </w:pPr>
      <w:r>
        <w:rPr/>
        <w:t>在家長教育工作活動的籌辦過程及活動進行中，非華語教師及非華語助理的角色十分重要。非華語教師及非華語助理與家長的聯繫，直接有助提升家長參與家長教育活動的出席情況。同時，非華語教師及非華語助理也可以為不</w:t>
      </w:r>
      <w:r>
        <w:rPr>
          <w:spacing w:val="-6"/>
        </w:rPr>
        <w:t>諳廣東話或英語的家長擔當即時傳譯，以便學校老師與家長之間的溝通。同時， 相同的文化或宗教背景也可以讓家長直接提出他們所面對的困難和需要，並作深入溝通，從而提供更合適的支援。</w:t>
      </w:r>
    </w:p>
    <w:p>
      <w:pPr>
        <w:spacing w:after="0" w:line="357" w:lineRule="auto"/>
        <w:jc w:val="both"/>
        <w:sectPr>
          <w:pgSz w:w="11910" w:h="16840"/>
          <w:pgMar w:top="1040" w:bottom="280" w:left="1680" w:right="960"/>
        </w:sectPr>
      </w:pPr>
    </w:p>
    <w:p>
      <w:pPr>
        <w:pStyle w:val="Heading1"/>
        <w:numPr>
          <w:ilvl w:val="1"/>
          <w:numId w:val="1"/>
        </w:numPr>
        <w:tabs>
          <w:tab w:pos="683" w:val="left" w:leader="none"/>
          <w:tab w:pos="684" w:val="left" w:leader="none"/>
        </w:tabs>
        <w:spacing w:line="240" w:lineRule="auto" w:before="36" w:after="0"/>
        <w:ind w:left="684" w:right="0" w:hanging="567"/>
        <w:jc w:val="left"/>
      </w:pPr>
      <w:bookmarkStart w:name="7.5 注意事項" w:id="14"/>
      <w:bookmarkEnd w:id="14"/>
      <w:r>
        <w:rPr>
          <w:b w:val="0"/>
        </w:rPr>
      </w:r>
      <w:bookmarkStart w:name="7.5 注意事項" w:id="15"/>
      <w:bookmarkEnd w:id="15"/>
      <w:r>
        <w:rPr>
          <w:w w:val="95"/>
        </w:rPr>
        <w:t>注意事項</w:t>
      </w:r>
    </w:p>
    <w:p>
      <w:pPr>
        <w:pStyle w:val="BodyText"/>
        <w:rPr>
          <w:b/>
          <w:sz w:val="18"/>
        </w:rPr>
      </w:pPr>
    </w:p>
    <w:p>
      <w:pPr>
        <w:pStyle w:val="ListParagraph"/>
        <w:numPr>
          <w:ilvl w:val="0"/>
          <w:numId w:val="19"/>
        </w:numPr>
        <w:tabs>
          <w:tab w:pos="1112" w:val="left" w:leader="none"/>
        </w:tabs>
        <w:spacing w:line="355" w:lineRule="auto" w:before="0" w:after="0"/>
        <w:ind w:left="1111" w:right="106" w:hanging="425"/>
        <w:jc w:val="both"/>
        <w:rPr>
          <w:sz w:val="24"/>
        </w:rPr>
      </w:pPr>
      <w:r>
        <w:rPr>
          <w:sz w:val="24"/>
        </w:rPr>
        <w:t>非華語學生家長的角色：教師可以檢視家長過往參與學校活動的模式作考慮和分析。計劃團隊嘗試以「不積極、被動參與」及「積極、主動參與」兩類來劃分：</w:t>
      </w:r>
    </w:p>
    <w:p>
      <w:pPr>
        <w:pStyle w:val="ListParagraph"/>
        <w:numPr>
          <w:ilvl w:val="1"/>
          <w:numId w:val="19"/>
        </w:numPr>
        <w:tabs>
          <w:tab w:pos="1733" w:val="left" w:leader="none"/>
        </w:tabs>
        <w:spacing w:line="357" w:lineRule="auto" w:before="38" w:after="0"/>
        <w:ind w:left="1732" w:right="110" w:hanging="621"/>
        <w:jc w:val="both"/>
        <w:rPr>
          <w:sz w:val="24"/>
        </w:rPr>
      </w:pPr>
      <w:r>
        <w:rPr>
          <w:spacing w:val="-7"/>
          <w:sz w:val="24"/>
        </w:rPr>
        <w:t>若家長從過往的表現傾向是「不積極、被動參與」，建議學校籌辦活動的</w:t>
      </w:r>
      <w:r>
        <w:rPr>
          <w:spacing w:val="-12"/>
          <w:sz w:val="24"/>
        </w:rPr>
        <w:t>教師團隊，先以非華語教師或教學助理初步接觸家長，了解其背景、需要</w:t>
      </w:r>
      <w:r>
        <w:rPr>
          <w:spacing w:val="-14"/>
          <w:sz w:val="24"/>
        </w:rPr>
        <w:t>及就子女關注的議題。在資料搜集後，教師團隊可以製訂家長教育工作活</w:t>
      </w:r>
      <w:r>
        <w:rPr>
          <w:spacing w:val="-13"/>
          <w:sz w:val="24"/>
        </w:rPr>
        <w:t>動的主題內容。與家長建立關係後，非華語教師或教學助理嘗試邀請家長</w:t>
      </w:r>
      <w:r>
        <w:rPr>
          <w:spacing w:val="-15"/>
          <w:sz w:val="24"/>
        </w:rPr>
        <w:t>出席有關生涯規劃的活動，並提示報名的方式及活動詳細內容，積極鼓勵家長出席當日活動，從而推動家長教育工作的第一步。</w:t>
      </w:r>
    </w:p>
    <w:p>
      <w:pPr>
        <w:pStyle w:val="ListParagraph"/>
        <w:numPr>
          <w:ilvl w:val="1"/>
          <w:numId w:val="19"/>
        </w:numPr>
        <w:tabs>
          <w:tab w:pos="1733" w:val="left" w:leader="none"/>
        </w:tabs>
        <w:spacing w:line="357" w:lineRule="auto" w:before="36" w:after="0"/>
        <w:ind w:left="1732" w:right="110" w:hanging="621"/>
        <w:jc w:val="both"/>
        <w:rPr>
          <w:sz w:val="24"/>
        </w:rPr>
      </w:pPr>
      <w:r>
        <w:rPr>
          <w:spacing w:val="-7"/>
          <w:sz w:val="24"/>
        </w:rPr>
        <w:t>若家長從過往的表現傾向是「積極、主動參與」，建議校方善用良好的基</w:t>
      </w:r>
      <w:r>
        <w:rPr>
          <w:spacing w:val="-9"/>
          <w:sz w:val="24"/>
        </w:rPr>
        <w:t>礎，讓家長能夠參與進一步參與籌備家長教育工作活動的初階階段。家長</w:t>
      </w:r>
      <w:r>
        <w:rPr>
          <w:spacing w:val="3"/>
          <w:sz w:val="24"/>
        </w:rPr>
        <w:t>可以獲邀加入學校的家長教師會，透過這個平台可以搜集更多家長的意</w:t>
      </w:r>
      <w:r>
        <w:rPr>
          <w:spacing w:val="-10"/>
          <w:sz w:val="24"/>
        </w:rPr>
        <w:t>見</w:t>
      </w:r>
      <w:r>
        <w:rPr>
          <w:color w:val="FF0000"/>
          <w:spacing w:val="-10"/>
          <w:sz w:val="24"/>
        </w:rPr>
        <w:t>，</w:t>
      </w:r>
      <w:r>
        <w:rPr>
          <w:spacing w:val="-5"/>
          <w:sz w:val="24"/>
        </w:rPr>
        <w:t>由家長教師共同籌組更多「家長參與為主導」生涯規劃的活動，認識</w:t>
      </w:r>
      <w:r>
        <w:rPr>
          <w:spacing w:val="-11"/>
          <w:sz w:val="24"/>
        </w:rPr>
        <w:t>家長的個人的強項、資源以至其人際網絡，進一步讓家長能夠更投入家長教育工作活動，令活動相得益彰。</w:t>
      </w:r>
    </w:p>
    <w:p>
      <w:pPr>
        <w:pStyle w:val="ListParagraph"/>
        <w:numPr>
          <w:ilvl w:val="0"/>
          <w:numId w:val="19"/>
        </w:numPr>
        <w:tabs>
          <w:tab w:pos="1112" w:val="left" w:leader="none"/>
        </w:tabs>
        <w:spacing w:line="357" w:lineRule="auto" w:before="36" w:after="0"/>
        <w:ind w:left="1111" w:right="105" w:hanging="425"/>
        <w:jc w:val="both"/>
        <w:rPr>
          <w:sz w:val="24"/>
        </w:rPr>
      </w:pPr>
      <w:r>
        <w:rPr>
          <w:sz w:val="24"/>
        </w:rPr>
        <w:t>照顧其他年幼子女的需要：鑑於家長教育工作活動主要於平日</w:t>
      </w:r>
      <w:r>
        <w:rPr>
          <w:rFonts w:ascii="Times New Roman" w:eastAsia="Times New Roman"/>
          <w:spacing w:val="4"/>
          <w:sz w:val="24"/>
        </w:rPr>
        <w:t>(</w:t>
      </w:r>
      <w:r>
        <w:rPr>
          <w:spacing w:val="2"/>
          <w:sz w:val="24"/>
        </w:rPr>
        <w:t>星期五為主</w:t>
      </w:r>
      <w:r>
        <w:rPr>
          <w:rFonts w:ascii="Times New Roman" w:eastAsia="Times New Roman"/>
          <w:spacing w:val="4"/>
          <w:sz w:val="24"/>
        </w:rPr>
        <w:t>)</w:t>
      </w:r>
      <w:r>
        <w:rPr>
          <w:sz w:val="24"/>
        </w:rPr>
        <w:t>晚上、周末或周日上午或下午舉行，非華語學生家長有機會擕同年幼子女出席活動，建議校方可以提供短暫式託兒服務以便家長能夠專注參與活動。同時，校方亦可以考慮增設一些親子環節，讓年幼子女也可以參與其中。</w:t>
      </w:r>
    </w:p>
    <w:sectPr>
      <w:pgSz w:w="11910" w:h="16840"/>
      <w:pgMar w:top="1280" w:bottom="280" w:left="14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新細明體">
    <w:altName w:val="新細明體"/>
    <w:charset w:val="88"/>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1111" w:hanging="425"/>
      </w:pPr>
      <w:rPr>
        <w:rFonts w:hint="default" w:ascii="Wingdings" w:hAnsi="Wingdings" w:eastAsia="Wingdings" w:cs="Wingdings"/>
        <w:w w:val="100"/>
        <w:sz w:val="24"/>
        <w:szCs w:val="24"/>
      </w:rPr>
    </w:lvl>
    <w:lvl w:ilvl="1">
      <w:start w:val="0"/>
      <w:numFmt w:val="bullet"/>
      <w:lvlText w:val=""/>
      <w:lvlJc w:val="left"/>
      <w:pPr>
        <w:ind w:left="1732" w:hanging="622"/>
      </w:pPr>
      <w:rPr>
        <w:rFonts w:hint="default" w:ascii="Wingdings" w:hAnsi="Wingdings" w:eastAsia="Wingdings" w:cs="Wingdings"/>
        <w:w w:val="100"/>
        <w:sz w:val="24"/>
        <w:szCs w:val="24"/>
      </w:rPr>
    </w:lvl>
    <w:lvl w:ilvl="2">
      <w:start w:val="0"/>
      <w:numFmt w:val="bullet"/>
      <w:lvlText w:val="•"/>
      <w:lvlJc w:val="left"/>
      <w:pPr>
        <w:ind w:left="2596" w:hanging="622"/>
      </w:pPr>
      <w:rPr>
        <w:rFonts w:hint="default"/>
      </w:rPr>
    </w:lvl>
    <w:lvl w:ilvl="3">
      <w:start w:val="0"/>
      <w:numFmt w:val="bullet"/>
      <w:lvlText w:val="•"/>
      <w:lvlJc w:val="left"/>
      <w:pPr>
        <w:ind w:left="3452" w:hanging="622"/>
      </w:pPr>
      <w:rPr>
        <w:rFonts w:hint="default"/>
      </w:rPr>
    </w:lvl>
    <w:lvl w:ilvl="4">
      <w:start w:val="0"/>
      <w:numFmt w:val="bullet"/>
      <w:lvlText w:val="•"/>
      <w:lvlJc w:val="left"/>
      <w:pPr>
        <w:ind w:left="4308" w:hanging="622"/>
      </w:pPr>
      <w:rPr>
        <w:rFonts w:hint="default"/>
      </w:rPr>
    </w:lvl>
    <w:lvl w:ilvl="5">
      <w:start w:val="0"/>
      <w:numFmt w:val="bullet"/>
      <w:lvlText w:val="•"/>
      <w:lvlJc w:val="left"/>
      <w:pPr>
        <w:ind w:left="5165" w:hanging="622"/>
      </w:pPr>
      <w:rPr>
        <w:rFonts w:hint="default"/>
      </w:rPr>
    </w:lvl>
    <w:lvl w:ilvl="6">
      <w:start w:val="0"/>
      <w:numFmt w:val="bullet"/>
      <w:lvlText w:val="•"/>
      <w:lvlJc w:val="left"/>
      <w:pPr>
        <w:ind w:left="6021" w:hanging="622"/>
      </w:pPr>
      <w:rPr>
        <w:rFonts w:hint="default"/>
      </w:rPr>
    </w:lvl>
    <w:lvl w:ilvl="7">
      <w:start w:val="0"/>
      <w:numFmt w:val="bullet"/>
      <w:lvlText w:val="•"/>
      <w:lvlJc w:val="left"/>
      <w:pPr>
        <w:ind w:left="6877" w:hanging="622"/>
      </w:pPr>
      <w:rPr>
        <w:rFonts w:hint="default"/>
      </w:rPr>
    </w:lvl>
    <w:lvl w:ilvl="8">
      <w:start w:val="0"/>
      <w:numFmt w:val="bullet"/>
      <w:lvlText w:val="•"/>
      <w:lvlJc w:val="left"/>
      <w:pPr>
        <w:ind w:left="7733" w:hanging="622"/>
      </w:pPr>
      <w:rPr>
        <w:rFonts w:hint="default"/>
      </w:rPr>
    </w:lvl>
  </w:abstractNum>
  <w:abstractNum w:abstractNumId="17">
    <w:multiLevelType w:val="hybridMultilevel"/>
    <w:lvl w:ilvl="0">
      <w:start w:val="1"/>
      <w:numFmt w:val="decimal"/>
      <w:lvlText w:val="%1."/>
      <w:lvlJc w:val="left"/>
      <w:pPr>
        <w:ind w:left="1228" w:hanging="360"/>
        <w:jc w:val="left"/>
      </w:pPr>
      <w:rPr>
        <w:rFonts w:hint="default" w:ascii="Times New Roman" w:hAnsi="Times New Roman" w:eastAsia="Times New Roman" w:cs="Times New Roman"/>
        <w:spacing w:val="-3"/>
        <w:w w:val="100"/>
        <w:sz w:val="24"/>
        <w:szCs w:val="24"/>
      </w:rPr>
    </w:lvl>
    <w:lvl w:ilvl="1">
      <w:start w:val="0"/>
      <w:numFmt w:val="bullet"/>
      <w:lvlText w:val="•"/>
      <w:lvlJc w:val="left"/>
      <w:pPr>
        <w:ind w:left="2024" w:hanging="360"/>
      </w:pPr>
      <w:rPr>
        <w:rFonts w:hint="default"/>
      </w:rPr>
    </w:lvl>
    <w:lvl w:ilvl="2">
      <w:start w:val="0"/>
      <w:numFmt w:val="bullet"/>
      <w:lvlText w:val="•"/>
      <w:lvlJc w:val="left"/>
      <w:pPr>
        <w:ind w:left="2829" w:hanging="360"/>
      </w:pPr>
      <w:rPr>
        <w:rFonts w:hint="default"/>
      </w:rPr>
    </w:lvl>
    <w:lvl w:ilvl="3">
      <w:start w:val="0"/>
      <w:numFmt w:val="bullet"/>
      <w:lvlText w:val="•"/>
      <w:lvlJc w:val="left"/>
      <w:pPr>
        <w:ind w:left="3633" w:hanging="360"/>
      </w:pPr>
      <w:rPr>
        <w:rFonts w:hint="default"/>
      </w:rPr>
    </w:lvl>
    <w:lvl w:ilvl="4">
      <w:start w:val="0"/>
      <w:numFmt w:val="bullet"/>
      <w:lvlText w:val="•"/>
      <w:lvlJc w:val="left"/>
      <w:pPr>
        <w:ind w:left="4438" w:hanging="360"/>
      </w:pPr>
      <w:rPr>
        <w:rFonts w:hint="default"/>
      </w:rPr>
    </w:lvl>
    <w:lvl w:ilvl="5">
      <w:start w:val="0"/>
      <w:numFmt w:val="bullet"/>
      <w:lvlText w:val="•"/>
      <w:lvlJc w:val="left"/>
      <w:pPr>
        <w:ind w:left="5243" w:hanging="360"/>
      </w:pPr>
      <w:rPr>
        <w:rFonts w:hint="default"/>
      </w:rPr>
    </w:lvl>
    <w:lvl w:ilvl="6">
      <w:start w:val="0"/>
      <w:numFmt w:val="bullet"/>
      <w:lvlText w:val="•"/>
      <w:lvlJc w:val="left"/>
      <w:pPr>
        <w:ind w:left="6047" w:hanging="360"/>
      </w:pPr>
      <w:rPr>
        <w:rFonts w:hint="default"/>
      </w:rPr>
    </w:lvl>
    <w:lvl w:ilvl="7">
      <w:start w:val="0"/>
      <w:numFmt w:val="bullet"/>
      <w:lvlText w:val="•"/>
      <w:lvlJc w:val="left"/>
      <w:pPr>
        <w:ind w:left="6852" w:hanging="360"/>
      </w:pPr>
      <w:rPr>
        <w:rFonts w:hint="default"/>
      </w:rPr>
    </w:lvl>
    <w:lvl w:ilvl="8">
      <w:start w:val="0"/>
      <w:numFmt w:val="bullet"/>
      <w:lvlText w:val="•"/>
      <w:lvlJc w:val="left"/>
      <w:pPr>
        <w:ind w:left="7657" w:hanging="360"/>
      </w:pPr>
      <w:rPr>
        <w:rFonts w:hint="default"/>
      </w:rPr>
    </w:lvl>
  </w:abstractNum>
  <w:abstractNum w:abstractNumId="16">
    <w:multiLevelType w:val="hybridMultilevel"/>
    <w:lvl w:ilvl="0">
      <w:start w:val="1"/>
      <w:numFmt w:val="decimal"/>
      <w:lvlText w:val="%1."/>
      <w:lvlJc w:val="left"/>
      <w:pPr>
        <w:ind w:left="1852" w:hanging="360"/>
        <w:jc w:val="left"/>
      </w:pPr>
      <w:rPr>
        <w:rFonts w:hint="default" w:ascii="Times New Roman" w:hAnsi="Times New Roman" w:eastAsia="Times New Roman" w:cs="Times New Roman"/>
        <w:w w:val="100"/>
        <w:sz w:val="24"/>
        <w:szCs w:val="24"/>
      </w:rPr>
    </w:lvl>
    <w:lvl w:ilvl="1">
      <w:start w:val="0"/>
      <w:numFmt w:val="bullet"/>
      <w:lvlText w:val=""/>
      <w:lvlJc w:val="left"/>
      <w:pPr>
        <w:ind w:left="2428" w:hanging="567"/>
      </w:pPr>
      <w:rPr>
        <w:rFonts w:hint="default" w:ascii="Wingdings" w:hAnsi="Wingdings" w:eastAsia="Wingdings" w:cs="Wingdings"/>
        <w:w w:val="100"/>
        <w:sz w:val="24"/>
        <w:szCs w:val="24"/>
      </w:rPr>
    </w:lvl>
    <w:lvl w:ilvl="2">
      <w:start w:val="0"/>
      <w:numFmt w:val="bullet"/>
      <w:lvlText w:val="•"/>
      <w:lvlJc w:val="left"/>
      <w:pPr>
        <w:ind w:left="3180" w:hanging="567"/>
      </w:pPr>
      <w:rPr>
        <w:rFonts w:hint="default"/>
      </w:rPr>
    </w:lvl>
    <w:lvl w:ilvl="3">
      <w:start w:val="0"/>
      <w:numFmt w:val="bullet"/>
      <w:lvlText w:val="•"/>
      <w:lvlJc w:val="left"/>
      <w:pPr>
        <w:ind w:left="3941" w:hanging="567"/>
      </w:pPr>
      <w:rPr>
        <w:rFonts w:hint="default"/>
      </w:rPr>
    </w:lvl>
    <w:lvl w:ilvl="4">
      <w:start w:val="0"/>
      <w:numFmt w:val="bullet"/>
      <w:lvlText w:val="•"/>
      <w:lvlJc w:val="left"/>
      <w:pPr>
        <w:ind w:left="4702" w:hanging="567"/>
      </w:pPr>
      <w:rPr>
        <w:rFonts w:hint="default"/>
      </w:rPr>
    </w:lvl>
    <w:lvl w:ilvl="5">
      <w:start w:val="0"/>
      <w:numFmt w:val="bullet"/>
      <w:lvlText w:val="•"/>
      <w:lvlJc w:val="left"/>
      <w:pPr>
        <w:ind w:left="5462" w:hanging="567"/>
      </w:pPr>
      <w:rPr>
        <w:rFonts w:hint="default"/>
      </w:rPr>
    </w:lvl>
    <w:lvl w:ilvl="6">
      <w:start w:val="0"/>
      <w:numFmt w:val="bullet"/>
      <w:lvlText w:val="•"/>
      <w:lvlJc w:val="left"/>
      <w:pPr>
        <w:ind w:left="6223" w:hanging="567"/>
      </w:pPr>
      <w:rPr>
        <w:rFonts w:hint="default"/>
      </w:rPr>
    </w:lvl>
    <w:lvl w:ilvl="7">
      <w:start w:val="0"/>
      <w:numFmt w:val="bullet"/>
      <w:lvlText w:val="•"/>
      <w:lvlJc w:val="left"/>
      <w:pPr>
        <w:ind w:left="6984" w:hanging="567"/>
      </w:pPr>
      <w:rPr>
        <w:rFonts w:hint="default"/>
      </w:rPr>
    </w:lvl>
    <w:lvl w:ilvl="8">
      <w:start w:val="0"/>
      <w:numFmt w:val="bullet"/>
      <w:lvlText w:val="•"/>
      <w:lvlJc w:val="left"/>
      <w:pPr>
        <w:ind w:left="7744" w:hanging="567"/>
      </w:pPr>
      <w:rPr>
        <w:rFonts w:hint="default"/>
      </w:rPr>
    </w:lvl>
  </w:abstractNum>
  <w:abstractNum w:abstractNumId="15">
    <w:multiLevelType w:val="hybridMultilevel"/>
    <w:lvl w:ilvl="0">
      <w:start w:val="0"/>
      <w:numFmt w:val="bullet"/>
      <w:lvlText w:val=""/>
      <w:lvlJc w:val="left"/>
      <w:pPr>
        <w:ind w:left="868" w:hanging="425"/>
      </w:pPr>
      <w:rPr>
        <w:rFonts w:hint="default" w:ascii="Wingdings" w:hAnsi="Wingdings" w:eastAsia="Wingdings" w:cs="Wingdings"/>
        <w:w w:val="100"/>
        <w:sz w:val="24"/>
        <w:szCs w:val="24"/>
      </w:rPr>
    </w:lvl>
    <w:lvl w:ilvl="1">
      <w:start w:val="0"/>
      <w:numFmt w:val="bullet"/>
      <w:lvlText w:val=""/>
      <w:lvlJc w:val="left"/>
      <w:pPr>
        <w:ind w:left="1492" w:hanging="622"/>
      </w:pPr>
      <w:rPr>
        <w:rFonts w:hint="default" w:ascii="Wingdings" w:hAnsi="Wingdings" w:eastAsia="Wingdings" w:cs="Wingdings"/>
        <w:w w:val="100"/>
        <w:sz w:val="24"/>
        <w:szCs w:val="24"/>
      </w:rPr>
    </w:lvl>
    <w:lvl w:ilvl="2">
      <w:start w:val="0"/>
      <w:numFmt w:val="bullet"/>
      <w:lvlText w:val="•"/>
      <w:lvlJc w:val="left"/>
      <w:pPr>
        <w:ind w:left="2362" w:hanging="622"/>
      </w:pPr>
      <w:rPr>
        <w:rFonts w:hint="default"/>
      </w:rPr>
    </w:lvl>
    <w:lvl w:ilvl="3">
      <w:start w:val="0"/>
      <w:numFmt w:val="bullet"/>
      <w:lvlText w:val="•"/>
      <w:lvlJc w:val="left"/>
      <w:pPr>
        <w:ind w:left="3225" w:hanging="622"/>
      </w:pPr>
      <w:rPr>
        <w:rFonts w:hint="default"/>
      </w:rPr>
    </w:lvl>
    <w:lvl w:ilvl="4">
      <w:start w:val="0"/>
      <w:numFmt w:val="bullet"/>
      <w:lvlText w:val="•"/>
      <w:lvlJc w:val="left"/>
      <w:pPr>
        <w:ind w:left="4088" w:hanging="622"/>
      </w:pPr>
      <w:rPr>
        <w:rFonts w:hint="default"/>
      </w:rPr>
    </w:lvl>
    <w:lvl w:ilvl="5">
      <w:start w:val="0"/>
      <w:numFmt w:val="bullet"/>
      <w:lvlText w:val="•"/>
      <w:lvlJc w:val="left"/>
      <w:pPr>
        <w:ind w:left="4951" w:hanging="622"/>
      </w:pPr>
      <w:rPr>
        <w:rFonts w:hint="default"/>
      </w:rPr>
    </w:lvl>
    <w:lvl w:ilvl="6">
      <w:start w:val="0"/>
      <w:numFmt w:val="bullet"/>
      <w:lvlText w:val="•"/>
      <w:lvlJc w:val="left"/>
      <w:pPr>
        <w:ind w:left="5814" w:hanging="622"/>
      </w:pPr>
      <w:rPr>
        <w:rFonts w:hint="default"/>
      </w:rPr>
    </w:lvl>
    <w:lvl w:ilvl="7">
      <w:start w:val="0"/>
      <w:numFmt w:val="bullet"/>
      <w:lvlText w:val="•"/>
      <w:lvlJc w:val="left"/>
      <w:pPr>
        <w:ind w:left="6677" w:hanging="622"/>
      </w:pPr>
      <w:rPr>
        <w:rFonts w:hint="default"/>
      </w:rPr>
    </w:lvl>
    <w:lvl w:ilvl="8">
      <w:start w:val="0"/>
      <w:numFmt w:val="bullet"/>
      <w:lvlText w:val="•"/>
      <w:lvlJc w:val="left"/>
      <w:pPr>
        <w:ind w:left="7540" w:hanging="622"/>
      </w:pPr>
      <w:rPr>
        <w:rFonts w:hint="default"/>
      </w:rPr>
    </w:lvl>
  </w:abstractNum>
  <w:abstractNum w:abstractNumId="14">
    <w:multiLevelType w:val="hybridMultilevel"/>
    <w:lvl w:ilvl="0">
      <w:start w:val="1"/>
      <w:numFmt w:val="decimal"/>
      <w:lvlText w:val="%1."/>
      <w:lvlJc w:val="left"/>
      <w:pPr>
        <w:ind w:left="1896" w:hanging="360"/>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666" w:hanging="360"/>
      </w:pPr>
      <w:rPr>
        <w:rFonts w:hint="default"/>
      </w:rPr>
    </w:lvl>
    <w:lvl w:ilvl="2">
      <w:start w:val="0"/>
      <w:numFmt w:val="bullet"/>
      <w:lvlText w:val="•"/>
      <w:lvlJc w:val="left"/>
      <w:pPr>
        <w:ind w:left="3433" w:hanging="360"/>
      </w:pPr>
      <w:rPr>
        <w:rFonts w:hint="default"/>
      </w:rPr>
    </w:lvl>
    <w:lvl w:ilvl="3">
      <w:start w:val="0"/>
      <w:numFmt w:val="bullet"/>
      <w:lvlText w:val="•"/>
      <w:lvlJc w:val="left"/>
      <w:pPr>
        <w:ind w:left="4199" w:hanging="360"/>
      </w:pPr>
      <w:rPr>
        <w:rFonts w:hint="default"/>
      </w:rPr>
    </w:lvl>
    <w:lvl w:ilvl="4">
      <w:start w:val="0"/>
      <w:numFmt w:val="bullet"/>
      <w:lvlText w:val="•"/>
      <w:lvlJc w:val="left"/>
      <w:pPr>
        <w:ind w:left="4966" w:hanging="360"/>
      </w:pPr>
      <w:rPr>
        <w:rFonts w:hint="default"/>
      </w:rPr>
    </w:lvl>
    <w:lvl w:ilvl="5">
      <w:start w:val="0"/>
      <w:numFmt w:val="bullet"/>
      <w:lvlText w:val="•"/>
      <w:lvlJc w:val="left"/>
      <w:pPr>
        <w:ind w:left="5733" w:hanging="360"/>
      </w:pPr>
      <w:rPr>
        <w:rFonts w:hint="default"/>
      </w:rPr>
    </w:lvl>
    <w:lvl w:ilvl="6">
      <w:start w:val="0"/>
      <w:numFmt w:val="bullet"/>
      <w:lvlText w:val="•"/>
      <w:lvlJc w:val="left"/>
      <w:pPr>
        <w:ind w:left="6499" w:hanging="360"/>
      </w:pPr>
      <w:rPr>
        <w:rFonts w:hint="default"/>
      </w:rPr>
    </w:lvl>
    <w:lvl w:ilvl="7">
      <w:start w:val="0"/>
      <w:numFmt w:val="bullet"/>
      <w:lvlText w:val="•"/>
      <w:lvlJc w:val="left"/>
      <w:pPr>
        <w:ind w:left="7266" w:hanging="360"/>
      </w:pPr>
      <w:rPr>
        <w:rFonts w:hint="default"/>
      </w:rPr>
    </w:lvl>
    <w:lvl w:ilvl="8">
      <w:start w:val="0"/>
      <w:numFmt w:val="bullet"/>
      <w:lvlText w:val="•"/>
      <w:lvlJc w:val="left"/>
      <w:pPr>
        <w:ind w:left="8033" w:hanging="360"/>
      </w:pPr>
      <w:rPr>
        <w:rFonts w:hint="default"/>
      </w:rPr>
    </w:lvl>
  </w:abstractNum>
  <w:abstractNum w:abstractNumId="13">
    <w:multiLevelType w:val="hybridMultilevel"/>
    <w:lvl w:ilvl="0">
      <w:start w:val="0"/>
      <w:numFmt w:val="bullet"/>
      <w:lvlText w:val=""/>
      <w:lvlJc w:val="left"/>
      <w:pPr>
        <w:ind w:left="1111" w:hanging="425"/>
      </w:pPr>
      <w:rPr>
        <w:rFonts w:hint="default" w:ascii="Wingdings" w:hAnsi="Wingdings" w:eastAsia="Wingdings" w:cs="Wingdings"/>
        <w:w w:val="100"/>
        <w:sz w:val="24"/>
        <w:szCs w:val="24"/>
      </w:rPr>
    </w:lvl>
    <w:lvl w:ilvl="1">
      <w:start w:val="0"/>
      <w:numFmt w:val="bullet"/>
      <w:lvlText w:val=""/>
      <w:lvlJc w:val="left"/>
      <w:pPr>
        <w:ind w:left="1536" w:hanging="425"/>
      </w:pPr>
      <w:rPr>
        <w:rFonts w:hint="default" w:ascii="Wingdings" w:hAnsi="Wingdings" w:eastAsia="Wingdings" w:cs="Wingdings"/>
        <w:w w:val="100"/>
        <w:sz w:val="24"/>
        <w:szCs w:val="24"/>
      </w:rPr>
    </w:lvl>
    <w:lvl w:ilvl="2">
      <w:start w:val="0"/>
      <w:numFmt w:val="bullet"/>
      <w:lvlText w:val="•"/>
      <w:lvlJc w:val="left"/>
      <w:pPr>
        <w:ind w:left="2431" w:hanging="425"/>
      </w:pPr>
      <w:rPr>
        <w:rFonts w:hint="default"/>
      </w:rPr>
    </w:lvl>
    <w:lvl w:ilvl="3">
      <w:start w:val="0"/>
      <w:numFmt w:val="bullet"/>
      <w:lvlText w:val="•"/>
      <w:lvlJc w:val="left"/>
      <w:pPr>
        <w:ind w:left="3323" w:hanging="425"/>
      </w:pPr>
      <w:rPr>
        <w:rFonts w:hint="default"/>
      </w:rPr>
    </w:lvl>
    <w:lvl w:ilvl="4">
      <w:start w:val="0"/>
      <w:numFmt w:val="bullet"/>
      <w:lvlText w:val="•"/>
      <w:lvlJc w:val="left"/>
      <w:pPr>
        <w:ind w:left="4215" w:hanging="425"/>
      </w:pPr>
      <w:rPr>
        <w:rFonts w:hint="default"/>
      </w:rPr>
    </w:lvl>
    <w:lvl w:ilvl="5">
      <w:start w:val="0"/>
      <w:numFmt w:val="bullet"/>
      <w:lvlText w:val="•"/>
      <w:lvlJc w:val="left"/>
      <w:pPr>
        <w:ind w:left="5107" w:hanging="425"/>
      </w:pPr>
      <w:rPr>
        <w:rFonts w:hint="default"/>
      </w:rPr>
    </w:lvl>
    <w:lvl w:ilvl="6">
      <w:start w:val="0"/>
      <w:numFmt w:val="bullet"/>
      <w:lvlText w:val="•"/>
      <w:lvlJc w:val="left"/>
      <w:pPr>
        <w:ind w:left="5999" w:hanging="425"/>
      </w:pPr>
      <w:rPr>
        <w:rFonts w:hint="default"/>
      </w:rPr>
    </w:lvl>
    <w:lvl w:ilvl="7">
      <w:start w:val="0"/>
      <w:numFmt w:val="bullet"/>
      <w:lvlText w:val="•"/>
      <w:lvlJc w:val="left"/>
      <w:pPr>
        <w:ind w:left="6890" w:hanging="425"/>
      </w:pPr>
      <w:rPr>
        <w:rFonts w:hint="default"/>
      </w:rPr>
    </w:lvl>
    <w:lvl w:ilvl="8">
      <w:start w:val="0"/>
      <w:numFmt w:val="bullet"/>
      <w:lvlText w:val="•"/>
      <w:lvlJc w:val="left"/>
      <w:pPr>
        <w:ind w:left="7782" w:hanging="425"/>
      </w:pPr>
      <w:rPr>
        <w:rFonts w:hint="default"/>
      </w:rPr>
    </w:lvl>
  </w:abstractNum>
  <w:abstractNum w:abstractNumId="12">
    <w:multiLevelType w:val="hybridMultilevel"/>
    <w:lvl w:ilvl="0">
      <w:start w:val="0"/>
      <w:numFmt w:val="bullet"/>
      <w:lvlText w:val=""/>
      <w:lvlJc w:val="left"/>
      <w:pPr>
        <w:ind w:left="583" w:hanging="480"/>
      </w:pPr>
      <w:rPr>
        <w:rFonts w:hint="default" w:ascii="Wingdings" w:hAnsi="Wingdings" w:eastAsia="Wingdings" w:cs="Wingdings"/>
        <w:w w:val="100"/>
        <w:sz w:val="24"/>
        <w:szCs w:val="24"/>
      </w:rPr>
    </w:lvl>
    <w:lvl w:ilvl="1">
      <w:start w:val="0"/>
      <w:numFmt w:val="bullet"/>
      <w:lvlText w:val="•"/>
      <w:lvlJc w:val="left"/>
      <w:pPr>
        <w:ind w:left="1056" w:hanging="480"/>
      </w:pPr>
      <w:rPr>
        <w:rFonts w:hint="default"/>
      </w:rPr>
    </w:lvl>
    <w:lvl w:ilvl="2">
      <w:start w:val="0"/>
      <w:numFmt w:val="bullet"/>
      <w:lvlText w:val="•"/>
      <w:lvlJc w:val="left"/>
      <w:pPr>
        <w:ind w:left="1532" w:hanging="480"/>
      </w:pPr>
      <w:rPr>
        <w:rFonts w:hint="default"/>
      </w:rPr>
    </w:lvl>
    <w:lvl w:ilvl="3">
      <w:start w:val="0"/>
      <w:numFmt w:val="bullet"/>
      <w:lvlText w:val="•"/>
      <w:lvlJc w:val="left"/>
      <w:pPr>
        <w:ind w:left="2008" w:hanging="480"/>
      </w:pPr>
      <w:rPr>
        <w:rFonts w:hint="default"/>
      </w:rPr>
    </w:lvl>
    <w:lvl w:ilvl="4">
      <w:start w:val="0"/>
      <w:numFmt w:val="bullet"/>
      <w:lvlText w:val="•"/>
      <w:lvlJc w:val="left"/>
      <w:pPr>
        <w:ind w:left="2484" w:hanging="480"/>
      </w:pPr>
      <w:rPr>
        <w:rFonts w:hint="default"/>
      </w:rPr>
    </w:lvl>
    <w:lvl w:ilvl="5">
      <w:start w:val="0"/>
      <w:numFmt w:val="bullet"/>
      <w:lvlText w:val="•"/>
      <w:lvlJc w:val="left"/>
      <w:pPr>
        <w:ind w:left="2960" w:hanging="480"/>
      </w:pPr>
      <w:rPr>
        <w:rFonts w:hint="default"/>
      </w:rPr>
    </w:lvl>
    <w:lvl w:ilvl="6">
      <w:start w:val="0"/>
      <w:numFmt w:val="bullet"/>
      <w:lvlText w:val="•"/>
      <w:lvlJc w:val="left"/>
      <w:pPr>
        <w:ind w:left="3436" w:hanging="480"/>
      </w:pPr>
      <w:rPr>
        <w:rFonts w:hint="default"/>
      </w:rPr>
    </w:lvl>
    <w:lvl w:ilvl="7">
      <w:start w:val="0"/>
      <w:numFmt w:val="bullet"/>
      <w:lvlText w:val="•"/>
      <w:lvlJc w:val="left"/>
      <w:pPr>
        <w:ind w:left="3912" w:hanging="480"/>
      </w:pPr>
      <w:rPr>
        <w:rFonts w:hint="default"/>
      </w:rPr>
    </w:lvl>
    <w:lvl w:ilvl="8">
      <w:start w:val="0"/>
      <w:numFmt w:val="bullet"/>
      <w:lvlText w:val="•"/>
      <w:lvlJc w:val="left"/>
      <w:pPr>
        <w:ind w:left="4388" w:hanging="480"/>
      </w:pPr>
      <w:rPr>
        <w:rFonts w:hint="default"/>
      </w:rPr>
    </w:lvl>
  </w:abstractNum>
  <w:abstractNum w:abstractNumId="11">
    <w:multiLevelType w:val="hybridMultilevel"/>
    <w:lvl w:ilvl="0">
      <w:start w:val="0"/>
      <w:numFmt w:val="bullet"/>
      <w:lvlText w:val=""/>
      <w:lvlJc w:val="left"/>
      <w:pPr>
        <w:ind w:left="583" w:hanging="480"/>
      </w:pPr>
      <w:rPr>
        <w:rFonts w:hint="default" w:ascii="Wingdings" w:hAnsi="Wingdings" w:eastAsia="Wingdings" w:cs="Wingdings"/>
        <w:w w:val="100"/>
        <w:sz w:val="24"/>
        <w:szCs w:val="24"/>
      </w:rPr>
    </w:lvl>
    <w:lvl w:ilvl="1">
      <w:start w:val="0"/>
      <w:numFmt w:val="bullet"/>
      <w:lvlText w:val="•"/>
      <w:lvlJc w:val="left"/>
      <w:pPr>
        <w:ind w:left="1056" w:hanging="480"/>
      </w:pPr>
      <w:rPr>
        <w:rFonts w:hint="default"/>
      </w:rPr>
    </w:lvl>
    <w:lvl w:ilvl="2">
      <w:start w:val="0"/>
      <w:numFmt w:val="bullet"/>
      <w:lvlText w:val="•"/>
      <w:lvlJc w:val="left"/>
      <w:pPr>
        <w:ind w:left="1532" w:hanging="480"/>
      </w:pPr>
      <w:rPr>
        <w:rFonts w:hint="default"/>
      </w:rPr>
    </w:lvl>
    <w:lvl w:ilvl="3">
      <w:start w:val="0"/>
      <w:numFmt w:val="bullet"/>
      <w:lvlText w:val="•"/>
      <w:lvlJc w:val="left"/>
      <w:pPr>
        <w:ind w:left="2008" w:hanging="480"/>
      </w:pPr>
      <w:rPr>
        <w:rFonts w:hint="default"/>
      </w:rPr>
    </w:lvl>
    <w:lvl w:ilvl="4">
      <w:start w:val="0"/>
      <w:numFmt w:val="bullet"/>
      <w:lvlText w:val="•"/>
      <w:lvlJc w:val="left"/>
      <w:pPr>
        <w:ind w:left="2484" w:hanging="480"/>
      </w:pPr>
      <w:rPr>
        <w:rFonts w:hint="default"/>
      </w:rPr>
    </w:lvl>
    <w:lvl w:ilvl="5">
      <w:start w:val="0"/>
      <w:numFmt w:val="bullet"/>
      <w:lvlText w:val="•"/>
      <w:lvlJc w:val="left"/>
      <w:pPr>
        <w:ind w:left="2960" w:hanging="480"/>
      </w:pPr>
      <w:rPr>
        <w:rFonts w:hint="default"/>
      </w:rPr>
    </w:lvl>
    <w:lvl w:ilvl="6">
      <w:start w:val="0"/>
      <w:numFmt w:val="bullet"/>
      <w:lvlText w:val="•"/>
      <w:lvlJc w:val="left"/>
      <w:pPr>
        <w:ind w:left="3436" w:hanging="480"/>
      </w:pPr>
      <w:rPr>
        <w:rFonts w:hint="default"/>
      </w:rPr>
    </w:lvl>
    <w:lvl w:ilvl="7">
      <w:start w:val="0"/>
      <w:numFmt w:val="bullet"/>
      <w:lvlText w:val="•"/>
      <w:lvlJc w:val="left"/>
      <w:pPr>
        <w:ind w:left="3912" w:hanging="480"/>
      </w:pPr>
      <w:rPr>
        <w:rFonts w:hint="default"/>
      </w:rPr>
    </w:lvl>
    <w:lvl w:ilvl="8">
      <w:start w:val="0"/>
      <w:numFmt w:val="bullet"/>
      <w:lvlText w:val="•"/>
      <w:lvlJc w:val="left"/>
      <w:pPr>
        <w:ind w:left="4388" w:hanging="480"/>
      </w:pPr>
      <w:rPr>
        <w:rFonts w:hint="default"/>
      </w:rPr>
    </w:lvl>
  </w:abstractNum>
  <w:abstractNum w:abstractNumId="10">
    <w:multiLevelType w:val="hybridMultilevel"/>
    <w:lvl w:ilvl="0">
      <w:start w:val="0"/>
      <w:numFmt w:val="bullet"/>
      <w:lvlText w:val=""/>
      <w:lvlJc w:val="left"/>
      <w:pPr>
        <w:ind w:left="583" w:hanging="480"/>
      </w:pPr>
      <w:rPr>
        <w:rFonts w:hint="default" w:ascii="Wingdings" w:hAnsi="Wingdings" w:eastAsia="Wingdings" w:cs="Wingdings"/>
        <w:w w:val="100"/>
        <w:sz w:val="24"/>
        <w:szCs w:val="24"/>
      </w:rPr>
    </w:lvl>
    <w:lvl w:ilvl="1">
      <w:start w:val="0"/>
      <w:numFmt w:val="bullet"/>
      <w:lvlText w:val="•"/>
      <w:lvlJc w:val="left"/>
      <w:pPr>
        <w:ind w:left="1056" w:hanging="480"/>
      </w:pPr>
      <w:rPr>
        <w:rFonts w:hint="default"/>
      </w:rPr>
    </w:lvl>
    <w:lvl w:ilvl="2">
      <w:start w:val="0"/>
      <w:numFmt w:val="bullet"/>
      <w:lvlText w:val="•"/>
      <w:lvlJc w:val="left"/>
      <w:pPr>
        <w:ind w:left="1532" w:hanging="480"/>
      </w:pPr>
      <w:rPr>
        <w:rFonts w:hint="default"/>
      </w:rPr>
    </w:lvl>
    <w:lvl w:ilvl="3">
      <w:start w:val="0"/>
      <w:numFmt w:val="bullet"/>
      <w:lvlText w:val="•"/>
      <w:lvlJc w:val="left"/>
      <w:pPr>
        <w:ind w:left="2008" w:hanging="480"/>
      </w:pPr>
      <w:rPr>
        <w:rFonts w:hint="default"/>
      </w:rPr>
    </w:lvl>
    <w:lvl w:ilvl="4">
      <w:start w:val="0"/>
      <w:numFmt w:val="bullet"/>
      <w:lvlText w:val="•"/>
      <w:lvlJc w:val="left"/>
      <w:pPr>
        <w:ind w:left="2484" w:hanging="480"/>
      </w:pPr>
      <w:rPr>
        <w:rFonts w:hint="default"/>
      </w:rPr>
    </w:lvl>
    <w:lvl w:ilvl="5">
      <w:start w:val="0"/>
      <w:numFmt w:val="bullet"/>
      <w:lvlText w:val="•"/>
      <w:lvlJc w:val="left"/>
      <w:pPr>
        <w:ind w:left="2960" w:hanging="480"/>
      </w:pPr>
      <w:rPr>
        <w:rFonts w:hint="default"/>
      </w:rPr>
    </w:lvl>
    <w:lvl w:ilvl="6">
      <w:start w:val="0"/>
      <w:numFmt w:val="bullet"/>
      <w:lvlText w:val="•"/>
      <w:lvlJc w:val="left"/>
      <w:pPr>
        <w:ind w:left="3436" w:hanging="480"/>
      </w:pPr>
      <w:rPr>
        <w:rFonts w:hint="default"/>
      </w:rPr>
    </w:lvl>
    <w:lvl w:ilvl="7">
      <w:start w:val="0"/>
      <w:numFmt w:val="bullet"/>
      <w:lvlText w:val="•"/>
      <w:lvlJc w:val="left"/>
      <w:pPr>
        <w:ind w:left="3912" w:hanging="480"/>
      </w:pPr>
      <w:rPr>
        <w:rFonts w:hint="default"/>
      </w:rPr>
    </w:lvl>
    <w:lvl w:ilvl="8">
      <w:start w:val="0"/>
      <w:numFmt w:val="bullet"/>
      <w:lvlText w:val="•"/>
      <w:lvlJc w:val="left"/>
      <w:pPr>
        <w:ind w:left="4388" w:hanging="480"/>
      </w:pPr>
      <w:rPr>
        <w:rFonts w:hint="default"/>
      </w:rPr>
    </w:lvl>
  </w:abstractNum>
  <w:abstractNum w:abstractNumId="9">
    <w:multiLevelType w:val="hybridMultilevel"/>
    <w:lvl w:ilvl="0">
      <w:start w:val="0"/>
      <w:numFmt w:val="bullet"/>
      <w:lvlText w:val=""/>
      <w:lvlJc w:val="left"/>
      <w:pPr>
        <w:ind w:left="583" w:hanging="480"/>
      </w:pPr>
      <w:rPr>
        <w:rFonts w:hint="default" w:ascii="Wingdings" w:hAnsi="Wingdings" w:eastAsia="Wingdings" w:cs="Wingdings"/>
        <w:w w:val="100"/>
        <w:sz w:val="24"/>
        <w:szCs w:val="24"/>
      </w:rPr>
    </w:lvl>
    <w:lvl w:ilvl="1">
      <w:start w:val="0"/>
      <w:numFmt w:val="bullet"/>
      <w:lvlText w:val=""/>
      <w:lvlJc w:val="left"/>
      <w:pPr>
        <w:ind w:left="1063" w:hanging="480"/>
      </w:pPr>
      <w:rPr>
        <w:rFonts w:hint="default" w:ascii="Wingdings" w:hAnsi="Wingdings" w:eastAsia="Wingdings" w:cs="Wingdings"/>
        <w:w w:val="100"/>
        <w:sz w:val="24"/>
        <w:szCs w:val="24"/>
      </w:rPr>
    </w:lvl>
    <w:lvl w:ilvl="2">
      <w:start w:val="0"/>
      <w:numFmt w:val="bullet"/>
      <w:lvlText w:val="•"/>
      <w:lvlJc w:val="left"/>
      <w:pPr>
        <w:ind w:left="1535" w:hanging="480"/>
      </w:pPr>
      <w:rPr>
        <w:rFonts w:hint="default"/>
      </w:rPr>
    </w:lvl>
    <w:lvl w:ilvl="3">
      <w:start w:val="0"/>
      <w:numFmt w:val="bullet"/>
      <w:lvlText w:val="•"/>
      <w:lvlJc w:val="left"/>
      <w:pPr>
        <w:ind w:left="2011" w:hanging="480"/>
      </w:pPr>
      <w:rPr>
        <w:rFonts w:hint="default"/>
      </w:rPr>
    </w:lvl>
    <w:lvl w:ilvl="4">
      <w:start w:val="0"/>
      <w:numFmt w:val="bullet"/>
      <w:lvlText w:val="•"/>
      <w:lvlJc w:val="left"/>
      <w:pPr>
        <w:ind w:left="2486" w:hanging="480"/>
      </w:pPr>
      <w:rPr>
        <w:rFonts w:hint="default"/>
      </w:rPr>
    </w:lvl>
    <w:lvl w:ilvl="5">
      <w:start w:val="0"/>
      <w:numFmt w:val="bullet"/>
      <w:lvlText w:val="•"/>
      <w:lvlJc w:val="left"/>
      <w:pPr>
        <w:ind w:left="2962" w:hanging="480"/>
      </w:pPr>
      <w:rPr>
        <w:rFonts w:hint="default"/>
      </w:rPr>
    </w:lvl>
    <w:lvl w:ilvl="6">
      <w:start w:val="0"/>
      <w:numFmt w:val="bullet"/>
      <w:lvlText w:val="•"/>
      <w:lvlJc w:val="left"/>
      <w:pPr>
        <w:ind w:left="3437" w:hanging="480"/>
      </w:pPr>
      <w:rPr>
        <w:rFonts w:hint="default"/>
      </w:rPr>
    </w:lvl>
    <w:lvl w:ilvl="7">
      <w:start w:val="0"/>
      <w:numFmt w:val="bullet"/>
      <w:lvlText w:val="•"/>
      <w:lvlJc w:val="left"/>
      <w:pPr>
        <w:ind w:left="3913" w:hanging="480"/>
      </w:pPr>
      <w:rPr>
        <w:rFonts w:hint="default"/>
      </w:rPr>
    </w:lvl>
    <w:lvl w:ilvl="8">
      <w:start w:val="0"/>
      <w:numFmt w:val="bullet"/>
      <w:lvlText w:val="•"/>
      <w:lvlJc w:val="left"/>
      <w:pPr>
        <w:ind w:left="4388" w:hanging="480"/>
      </w:pPr>
      <w:rPr>
        <w:rFonts w:hint="default"/>
      </w:rPr>
    </w:lvl>
  </w:abstractNum>
  <w:abstractNum w:abstractNumId="8">
    <w:multiLevelType w:val="hybridMultilevel"/>
    <w:lvl w:ilvl="0">
      <w:start w:val="0"/>
      <w:numFmt w:val="bullet"/>
      <w:lvlText w:val=""/>
      <w:lvlJc w:val="left"/>
      <w:pPr>
        <w:ind w:left="585" w:hanging="480"/>
      </w:pPr>
      <w:rPr>
        <w:rFonts w:hint="default" w:ascii="Wingdings" w:hAnsi="Wingdings" w:eastAsia="Wingdings" w:cs="Wingdings"/>
        <w:w w:val="100"/>
        <w:sz w:val="24"/>
        <w:szCs w:val="24"/>
      </w:rPr>
    </w:lvl>
    <w:lvl w:ilvl="1">
      <w:start w:val="0"/>
      <w:numFmt w:val="bullet"/>
      <w:lvlText w:val="•"/>
      <w:lvlJc w:val="left"/>
      <w:pPr>
        <w:ind w:left="788" w:hanging="480"/>
      </w:pPr>
      <w:rPr>
        <w:rFonts w:hint="default"/>
      </w:rPr>
    </w:lvl>
    <w:lvl w:ilvl="2">
      <w:start w:val="0"/>
      <w:numFmt w:val="bullet"/>
      <w:lvlText w:val="•"/>
      <w:lvlJc w:val="left"/>
      <w:pPr>
        <w:ind w:left="997" w:hanging="480"/>
      </w:pPr>
      <w:rPr>
        <w:rFonts w:hint="default"/>
      </w:rPr>
    </w:lvl>
    <w:lvl w:ilvl="3">
      <w:start w:val="0"/>
      <w:numFmt w:val="bullet"/>
      <w:lvlText w:val="•"/>
      <w:lvlJc w:val="left"/>
      <w:pPr>
        <w:ind w:left="1205" w:hanging="480"/>
      </w:pPr>
      <w:rPr>
        <w:rFonts w:hint="default"/>
      </w:rPr>
    </w:lvl>
    <w:lvl w:ilvl="4">
      <w:start w:val="0"/>
      <w:numFmt w:val="bullet"/>
      <w:lvlText w:val="•"/>
      <w:lvlJc w:val="left"/>
      <w:pPr>
        <w:ind w:left="1414" w:hanging="480"/>
      </w:pPr>
      <w:rPr>
        <w:rFonts w:hint="default"/>
      </w:rPr>
    </w:lvl>
    <w:lvl w:ilvl="5">
      <w:start w:val="0"/>
      <w:numFmt w:val="bullet"/>
      <w:lvlText w:val="•"/>
      <w:lvlJc w:val="left"/>
      <w:pPr>
        <w:ind w:left="1623" w:hanging="480"/>
      </w:pPr>
      <w:rPr>
        <w:rFonts w:hint="default"/>
      </w:rPr>
    </w:lvl>
    <w:lvl w:ilvl="6">
      <w:start w:val="0"/>
      <w:numFmt w:val="bullet"/>
      <w:lvlText w:val="•"/>
      <w:lvlJc w:val="left"/>
      <w:pPr>
        <w:ind w:left="1831" w:hanging="480"/>
      </w:pPr>
      <w:rPr>
        <w:rFonts w:hint="default"/>
      </w:rPr>
    </w:lvl>
    <w:lvl w:ilvl="7">
      <w:start w:val="0"/>
      <w:numFmt w:val="bullet"/>
      <w:lvlText w:val="•"/>
      <w:lvlJc w:val="left"/>
      <w:pPr>
        <w:ind w:left="2040" w:hanging="480"/>
      </w:pPr>
      <w:rPr>
        <w:rFonts w:hint="default"/>
      </w:rPr>
    </w:lvl>
    <w:lvl w:ilvl="8">
      <w:start w:val="0"/>
      <w:numFmt w:val="bullet"/>
      <w:lvlText w:val="•"/>
      <w:lvlJc w:val="left"/>
      <w:pPr>
        <w:ind w:left="2249" w:hanging="480"/>
      </w:pPr>
      <w:rPr>
        <w:rFonts w:hint="default"/>
      </w:rPr>
    </w:lvl>
  </w:abstractNum>
  <w:abstractNum w:abstractNumId="7">
    <w:multiLevelType w:val="hybridMultilevel"/>
    <w:lvl w:ilvl="0">
      <w:start w:val="0"/>
      <w:numFmt w:val="bullet"/>
      <w:lvlText w:val=""/>
      <w:lvlJc w:val="left"/>
      <w:pPr>
        <w:ind w:left="583" w:hanging="480"/>
      </w:pPr>
      <w:rPr>
        <w:rFonts w:hint="default" w:ascii="Wingdings" w:hAnsi="Wingdings" w:eastAsia="Wingdings" w:cs="Wingdings"/>
        <w:w w:val="100"/>
        <w:sz w:val="24"/>
        <w:szCs w:val="24"/>
      </w:rPr>
    </w:lvl>
    <w:lvl w:ilvl="1">
      <w:start w:val="0"/>
      <w:numFmt w:val="bullet"/>
      <w:lvlText w:val="•"/>
      <w:lvlJc w:val="left"/>
      <w:pPr>
        <w:ind w:left="788" w:hanging="480"/>
      </w:pPr>
      <w:rPr>
        <w:rFonts w:hint="default"/>
      </w:rPr>
    </w:lvl>
    <w:lvl w:ilvl="2">
      <w:start w:val="0"/>
      <w:numFmt w:val="bullet"/>
      <w:lvlText w:val="•"/>
      <w:lvlJc w:val="left"/>
      <w:pPr>
        <w:ind w:left="996" w:hanging="480"/>
      </w:pPr>
      <w:rPr>
        <w:rFonts w:hint="default"/>
      </w:rPr>
    </w:lvl>
    <w:lvl w:ilvl="3">
      <w:start w:val="0"/>
      <w:numFmt w:val="bullet"/>
      <w:lvlText w:val="•"/>
      <w:lvlJc w:val="left"/>
      <w:pPr>
        <w:ind w:left="1205" w:hanging="480"/>
      </w:pPr>
      <w:rPr>
        <w:rFonts w:hint="default"/>
      </w:rPr>
    </w:lvl>
    <w:lvl w:ilvl="4">
      <w:start w:val="0"/>
      <w:numFmt w:val="bullet"/>
      <w:lvlText w:val="•"/>
      <w:lvlJc w:val="left"/>
      <w:pPr>
        <w:ind w:left="1413" w:hanging="480"/>
      </w:pPr>
      <w:rPr>
        <w:rFonts w:hint="default"/>
      </w:rPr>
    </w:lvl>
    <w:lvl w:ilvl="5">
      <w:start w:val="0"/>
      <w:numFmt w:val="bullet"/>
      <w:lvlText w:val="•"/>
      <w:lvlJc w:val="left"/>
      <w:pPr>
        <w:ind w:left="1622" w:hanging="480"/>
      </w:pPr>
      <w:rPr>
        <w:rFonts w:hint="default"/>
      </w:rPr>
    </w:lvl>
    <w:lvl w:ilvl="6">
      <w:start w:val="0"/>
      <w:numFmt w:val="bullet"/>
      <w:lvlText w:val="•"/>
      <w:lvlJc w:val="left"/>
      <w:pPr>
        <w:ind w:left="1830" w:hanging="480"/>
      </w:pPr>
      <w:rPr>
        <w:rFonts w:hint="default"/>
      </w:rPr>
    </w:lvl>
    <w:lvl w:ilvl="7">
      <w:start w:val="0"/>
      <w:numFmt w:val="bullet"/>
      <w:lvlText w:val="•"/>
      <w:lvlJc w:val="left"/>
      <w:pPr>
        <w:ind w:left="2038" w:hanging="480"/>
      </w:pPr>
      <w:rPr>
        <w:rFonts w:hint="default"/>
      </w:rPr>
    </w:lvl>
    <w:lvl w:ilvl="8">
      <w:start w:val="0"/>
      <w:numFmt w:val="bullet"/>
      <w:lvlText w:val="•"/>
      <w:lvlJc w:val="left"/>
      <w:pPr>
        <w:ind w:left="2247" w:hanging="480"/>
      </w:pPr>
      <w:rPr>
        <w:rFonts w:hint="default"/>
      </w:rPr>
    </w:lvl>
  </w:abstractNum>
  <w:abstractNum w:abstractNumId="6">
    <w:multiLevelType w:val="hybridMultilevel"/>
    <w:lvl w:ilvl="0">
      <w:start w:val="0"/>
      <w:numFmt w:val="bullet"/>
      <w:lvlText w:val=""/>
      <w:lvlJc w:val="left"/>
      <w:pPr>
        <w:ind w:left="530" w:hanging="425"/>
      </w:pPr>
      <w:rPr>
        <w:rFonts w:hint="default" w:ascii="Wingdings" w:hAnsi="Wingdings" w:eastAsia="Wingdings" w:cs="Wingdings"/>
        <w:w w:val="100"/>
        <w:sz w:val="24"/>
        <w:szCs w:val="24"/>
      </w:rPr>
    </w:lvl>
    <w:lvl w:ilvl="1">
      <w:start w:val="0"/>
      <w:numFmt w:val="bullet"/>
      <w:lvlText w:val="•"/>
      <w:lvlJc w:val="left"/>
      <w:pPr>
        <w:ind w:left="752" w:hanging="425"/>
      </w:pPr>
      <w:rPr>
        <w:rFonts w:hint="default"/>
      </w:rPr>
    </w:lvl>
    <w:lvl w:ilvl="2">
      <w:start w:val="0"/>
      <w:numFmt w:val="bullet"/>
      <w:lvlText w:val="•"/>
      <w:lvlJc w:val="left"/>
      <w:pPr>
        <w:ind w:left="965" w:hanging="425"/>
      </w:pPr>
      <w:rPr>
        <w:rFonts w:hint="default"/>
      </w:rPr>
    </w:lvl>
    <w:lvl w:ilvl="3">
      <w:start w:val="0"/>
      <w:numFmt w:val="bullet"/>
      <w:lvlText w:val="•"/>
      <w:lvlJc w:val="left"/>
      <w:pPr>
        <w:ind w:left="1177" w:hanging="425"/>
      </w:pPr>
      <w:rPr>
        <w:rFonts w:hint="default"/>
      </w:rPr>
    </w:lvl>
    <w:lvl w:ilvl="4">
      <w:start w:val="0"/>
      <w:numFmt w:val="bullet"/>
      <w:lvlText w:val="•"/>
      <w:lvlJc w:val="left"/>
      <w:pPr>
        <w:ind w:left="1390" w:hanging="425"/>
      </w:pPr>
      <w:rPr>
        <w:rFonts w:hint="default"/>
      </w:rPr>
    </w:lvl>
    <w:lvl w:ilvl="5">
      <w:start w:val="0"/>
      <w:numFmt w:val="bullet"/>
      <w:lvlText w:val="•"/>
      <w:lvlJc w:val="left"/>
      <w:pPr>
        <w:ind w:left="1603" w:hanging="425"/>
      </w:pPr>
      <w:rPr>
        <w:rFonts w:hint="default"/>
      </w:rPr>
    </w:lvl>
    <w:lvl w:ilvl="6">
      <w:start w:val="0"/>
      <w:numFmt w:val="bullet"/>
      <w:lvlText w:val="•"/>
      <w:lvlJc w:val="left"/>
      <w:pPr>
        <w:ind w:left="1815" w:hanging="425"/>
      </w:pPr>
      <w:rPr>
        <w:rFonts w:hint="default"/>
      </w:rPr>
    </w:lvl>
    <w:lvl w:ilvl="7">
      <w:start w:val="0"/>
      <w:numFmt w:val="bullet"/>
      <w:lvlText w:val="•"/>
      <w:lvlJc w:val="left"/>
      <w:pPr>
        <w:ind w:left="2028" w:hanging="425"/>
      </w:pPr>
      <w:rPr>
        <w:rFonts w:hint="default"/>
      </w:rPr>
    </w:lvl>
    <w:lvl w:ilvl="8">
      <w:start w:val="0"/>
      <w:numFmt w:val="bullet"/>
      <w:lvlText w:val="•"/>
      <w:lvlJc w:val="left"/>
      <w:pPr>
        <w:ind w:left="2241" w:hanging="425"/>
      </w:pPr>
      <w:rPr>
        <w:rFonts w:hint="default"/>
      </w:rPr>
    </w:lvl>
  </w:abstractNum>
  <w:abstractNum w:abstractNumId="5">
    <w:multiLevelType w:val="hybridMultilevel"/>
    <w:lvl w:ilvl="0">
      <w:start w:val="0"/>
      <w:numFmt w:val="bullet"/>
      <w:lvlText w:val=""/>
      <w:lvlJc w:val="left"/>
      <w:pPr>
        <w:ind w:left="583" w:hanging="480"/>
      </w:pPr>
      <w:rPr>
        <w:rFonts w:hint="default" w:ascii="Wingdings" w:hAnsi="Wingdings" w:eastAsia="Wingdings" w:cs="Wingdings"/>
        <w:w w:val="100"/>
        <w:sz w:val="24"/>
        <w:szCs w:val="24"/>
      </w:rPr>
    </w:lvl>
    <w:lvl w:ilvl="1">
      <w:start w:val="0"/>
      <w:numFmt w:val="bullet"/>
      <w:lvlText w:val="•"/>
      <w:lvlJc w:val="left"/>
      <w:pPr>
        <w:ind w:left="788" w:hanging="480"/>
      </w:pPr>
      <w:rPr>
        <w:rFonts w:hint="default"/>
      </w:rPr>
    </w:lvl>
    <w:lvl w:ilvl="2">
      <w:start w:val="0"/>
      <w:numFmt w:val="bullet"/>
      <w:lvlText w:val="•"/>
      <w:lvlJc w:val="left"/>
      <w:pPr>
        <w:ind w:left="996" w:hanging="480"/>
      </w:pPr>
      <w:rPr>
        <w:rFonts w:hint="default"/>
      </w:rPr>
    </w:lvl>
    <w:lvl w:ilvl="3">
      <w:start w:val="0"/>
      <w:numFmt w:val="bullet"/>
      <w:lvlText w:val="•"/>
      <w:lvlJc w:val="left"/>
      <w:pPr>
        <w:ind w:left="1205" w:hanging="480"/>
      </w:pPr>
      <w:rPr>
        <w:rFonts w:hint="default"/>
      </w:rPr>
    </w:lvl>
    <w:lvl w:ilvl="4">
      <w:start w:val="0"/>
      <w:numFmt w:val="bullet"/>
      <w:lvlText w:val="•"/>
      <w:lvlJc w:val="left"/>
      <w:pPr>
        <w:ind w:left="1413" w:hanging="480"/>
      </w:pPr>
      <w:rPr>
        <w:rFonts w:hint="default"/>
      </w:rPr>
    </w:lvl>
    <w:lvl w:ilvl="5">
      <w:start w:val="0"/>
      <w:numFmt w:val="bullet"/>
      <w:lvlText w:val="•"/>
      <w:lvlJc w:val="left"/>
      <w:pPr>
        <w:ind w:left="1622" w:hanging="480"/>
      </w:pPr>
      <w:rPr>
        <w:rFonts w:hint="default"/>
      </w:rPr>
    </w:lvl>
    <w:lvl w:ilvl="6">
      <w:start w:val="0"/>
      <w:numFmt w:val="bullet"/>
      <w:lvlText w:val="•"/>
      <w:lvlJc w:val="left"/>
      <w:pPr>
        <w:ind w:left="1830" w:hanging="480"/>
      </w:pPr>
      <w:rPr>
        <w:rFonts w:hint="default"/>
      </w:rPr>
    </w:lvl>
    <w:lvl w:ilvl="7">
      <w:start w:val="0"/>
      <w:numFmt w:val="bullet"/>
      <w:lvlText w:val="•"/>
      <w:lvlJc w:val="left"/>
      <w:pPr>
        <w:ind w:left="2038" w:hanging="480"/>
      </w:pPr>
      <w:rPr>
        <w:rFonts w:hint="default"/>
      </w:rPr>
    </w:lvl>
    <w:lvl w:ilvl="8">
      <w:start w:val="0"/>
      <w:numFmt w:val="bullet"/>
      <w:lvlText w:val="•"/>
      <w:lvlJc w:val="left"/>
      <w:pPr>
        <w:ind w:left="2247" w:hanging="480"/>
      </w:pPr>
      <w:rPr>
        <w:rFonts w:hint="default"/>
      </w:rPr>
    </w:lvl>
  </w:abstractNum>
  <w:abstractNum w:abstractNumId="4">
    <w:multiLevelType w:val="hybridMultilevel"/>
    <w:lvl w:ilvl="0">
      <w:start w:val="0"/>
      <w:numFmt w:val="bullet"/>
      <w:lvlText w:val=""/>
      <w:lvlJc w:val="left"/>
      <w:pPr>
        <w:ind w:left="530" w:hanging="425"/>
      </w:pPr>
      <w:rPr>
        <w:rFonts w:hint="default" w:ascii="Wingdings" w:hAnsi="Wingdings" w:eastAsia="Wingdings" w:cs="Wingdings"/>
        <w:w w:val="100"/>
        <w:sz w:val="24"/>
        <w:szCs w:val="24"/>
      </w:rPr>
    </w:lvl>
    <w:lvl w:ilvl="1">
      <w:start w:val="0"/>
      <w:numFmt w:val="bullet"/>
      <w:lvlText w:val="•"/>
      <w:lvlJc w:val="left"/>
      <w:pPr>
        <w:ind w:left="752" w:hanging="425"/>
      </w:pPr>
      <w:rPr>
        <w:rFonts w:hint="default"/>
      </w:rPr>
    </w:lvl>
    <w:lvl w:ilvl="2">
      <w:start w:val="0"/>
      <w:numFmt w:val="bullet"/>
      <w:lvlText w:val="•"/>
      <w:lvlJc w:val="left"/>
      <w:pPr>
        <w:ind w:left="965" w:hanging="425"/>
      </w:pPr>
      <w:rPr>
        <w:rFonts w:hint="default"/>
      </w:rPr>
    </w:lvl>
    <w:lvl w:ilvl="3">
      <w:start w:val="0"/>
      <w:numFmt w:val="bullet"/>
      <w:lvlText w:val="•"/>
      <w:lvlJc w:val="left"/>
      <w:pPr>
        <w:ind w:left="1177" w:hanging="425"/>
      </w:pPr>
      <w:rPr>
        <w:rFonts w:hint="default"/>
      </w:rPr>
    </w:lvl>
    <w:lvl w:ilvl="4">
      <w:start w:val="0"/>
      <w:numFmt w:val="bullet"/>
      <w:lvlText w:val="•"/>
      <w:lvlJc w:val="left"/>
      <w:pPr>
        <w:ind w:left="1390" w:hanging="425"/>
      </w:pPr>
      <w:rPr>
        <w:rFonts w:hint="default"/>
      </w:rPr>
    </w:lvl>
    <w:lvl w:ilvl="5">
      <w:start w:val="0"/>
      <w:numFmt w:val="bullet"/>
      <w:lvlText w:val="•"/>
      <w:lvlJc w:val="left"/>
      <w:pPr>
        <w:ind w:left="1603" w:hanging="425"/>
      </w:pPr>
      <w:rPr>
        <w:rFonts w:hint="default"/>
      </w:rPr>
    </w:lvl>
    <w:lvl w:ilvl="6">
      <w:start w:val="0"/>
      <w:numFmt w:val="bullet"/>
      <w:lvlText w:val="•"/>
      <w:lvlJc w:val="left"/>
      <w:pPr>
        <w:ind w:left="1815" w:hanging="425"/>
      </w:pPr>
      <w:rPr>
        <w:rFonts w:hint="default"/>
      </w:rPr>
    </w:lvl>
    <w:lvl w:ilvl="7">
      <w:start w:val="0"/>
      <w:numFmt w:val="bullet"/>
      <w:lvlText w:val="•"/>
      <w:lvlJc w:val="left"/>
      <w:pPr>
        <w:ind w:left="2028" w:hanging="425"/>
      </w:pPr>
      <w:rPr>
        <w:rFonts w:hint="default"/>
      </w:rPr>
    </w:lvl>
    <w:lvl w:ilvl="8">
      <w:start w:val="0"/>
      <w:numFmt w:val="bullet"/>
      <w:lvlText w:val="•"/>
      <w:lvlJc w:val="left"/>
      <w:pPr>
        <w:ind w:left="2241" w:hanging="425"/>
      </w:pPr>
      <w:rPr>
        <w:rFonts w:hint="default"/>
      </w:rPr>
    </w:lvl>
  </w:abstractNum>
  <w:abstractNum w:abstractNumId="3">
    <w:multiLevelType w:val="hybridMultilevel"/>
    <w:lvl w:ilvl="0">
      <w:start w:val="0"/>
      <w:numFmt w:val="bullet"/>
      <w:lvlText w:val=""/>
      <w:lvlJc w:val="left"/>
      <w:pPr>
        <w:ind w:left="528" w:hanging="425"/>
      </w:pPr>
      <w:rPr>
        <w:rFonts w:hint="default" w:ascii="Wingdings" w:hAnsi="Wingdings" w:eastAsia="Wingdings" w:cs="Wingdings"/>
        <w:w w:val="100"/>
        <w:sz w:val="24"/>
        <w:szCs w:val="24"/>
      </w:rPr>
    </w:lvl>
    <w:lvl w:ilvl="1">
      <w:start w:val="0"/>
      <w:numFmt w:val="bullet"/>
      <w:lvlText w:val="•"/>
      <w:lvlJc w:val="left"/>
      <w:pPr>
        <w:ind w:left="734" w:hanging="425"/>
      </w:pPr>
      <w:rPr>
        <w:rFonts w:hint="default"/>
      </w:rPr>
    </w:lvl>
    <w:lvl w:ilvl="2">
      <w:start w:val="0"/>
      <w:numFmt w:val="bullet"/>
      <w:lvlText w:val="•"/>
      <w:lvlJc w:val="left"/>
      <w:pPr>
        <w:ind w:left="948" w:hanging="425"/>
      </w:pPr>
      <w:rPr>
        <w:rFonts w:hint="default"/>
      </w:rPr>
    </w:lvl>
    <w:lvl w:ilvl="3">
      <w:start w:val="0"/>
      <w:numFmt w:val="bullet"/>
      <w:lvlText w:val="•"/>
      <w:lvlJc w:val="left"/>
      <w:pPr>
        <w:ind w:left="1163" w:hanging="425"/>
      </w:pPr>
      <w:rPr>
        <w:rFonts w:hint="default"/>
      </w:rPr>
    </w:lvl>
    <w:lvl w:ilvl="4">
      <w:start w:val="0"/>
      <w:numFmt w:val="bullet"/>
      <w:lvlText w:val="•"/>
      <w:lvlJc w:val="left"/>
      <w:pPr>
        <w:ind w:left="1377" w:hanging="425"/>
      </w:pPr>
      <w:rPr>
        <w:rFonts w:hint="default"/>
      </w:rPr>
    </w:lvl>
    <w:lvl w:ilvl="5">
      <w:start w:val="0"/>
      <w:numFmt w:val="bullet"/>
      <w:lvlText w:val="•"/>
      <w:lvlJc w:val="left"/>
      <w:pPr>
        <w:ind w:left="1592" w:hanging="425"/>
      </w:pPr>
      <w:rPr>
        <w:rFonts w:hint="default"/>
      </w:rPr>
    </w:lvl>
    <w:lvl w:ilvl="6">
      <w:start w:val="0"/>
      <w:numFmt w:val="bullet"/>
      <w:lvlText w:val="•"/>
      <w:lvlJc w:val="left"/>
      <w:pPr>
        <w:ind w:left="1806" w:hanging="425"/>
      </w:pPr>
      <w:rPr>
        <w:rFonts w:hint="default"/>
      </w:rPr>
    </w:lvl>
    <w:lvl w:ilvl="7">
      <w:start w:val="0"/>
      <w:numFmt w:val="bullet"/>
      <w:lvlText w:val="•"/>
      <w:lvlJc w:val="left"/>
      <w:pPr>
        <w:ind w:left="2020" w:hanging="425"/>
      </w:pPr>
      <w:rPr>
        <w:rFonts w:hint="default"/>
      </w:rPr>
    </w:lvl>
    <w:lvl w:ilvl="8">
      <w:start w:val="0"/>
      <w:numFmt w:val="bullet"/>
      <w:lvlText w:val="•"/>
      <w:lvlJc w:val="left"/>
      <w:pPr>
        <w:ind w:left="2235" w:hanging="425"/>
      </w:pPr>
      <w:rPr>
        <w:rFonts w:hint="default"/>
      </w:rPr>
    </w:lvl>
  </w:abstractNum>
  <w:abstractNum w:abstractNumId="2">
    <w:multiLevelType w:val="hybridMultilevel"/>
    <w:lvl w:ilvl="0">
      <w:start w:val="0"/>
      <w:numFmt w:val="bullet"/>
      <w:lvlText w:val=""/>
      <w:lvlJc w:val="left"/>
      <w:pPr>
        <w:ind w:left="530" w:hanging="425"/>
      </w:pPr>
      <w:rPr>
        <w:rFonts w:hint="default" w:ascii="Wingdings" w:hAnsi="Wingdings" w:eastAsia="Wingdings" w:cs="Wingdings"/>
        <w:w w:val="100"/>
        <w:sz w:val="24"/>
        <w:szCs w:val="24"/>
      </w:rPr>
    </w:lvl>
    <w:lvl w:ilvl="1">
      <w:start w:val="0"/>
      <w:numFmt w:val="bullet"/>
      <w:lvlText w:val="•"/>
      <w:lvlJc w:val="left"/>
      <w:pPr>
        <w:ind w:left="752" w:hanging="425"/>
      </w:pPr>
      <w:rPr>
        <w:rFonts w:hint="default"/>
      </w:rPr>
    </w:lvl>
    <w:lvl w:ilvl="2">
      <w:start w:val="0"/>
      <w:numFmt w:val="bullet"/>
      <w:lvlText w:val="•"/>
      <w:lvlJc w:val="left"/>
      <w:pPr>
        <w:ind w:left="965" w:hanging="425"/>
      </w:pPr>
      <w:rPr>
        <w:rFonts w:hint="default"/>
      </w:rPr>
    </w:lvl>
    <w:lvl w:ilvl="3">
      <w:start w:val="0"/>
      <w:numFmt w:val="bullet"/>
      <w:lvlText w:val="•"/>
      <w:lvlJc w:val="left"/>
      <w:pPr>
        <w:ind w:left="1177" w:hanging="425"/>
      </w:pPr>
      <w:rPr>
        <w:rFonts w:hint="default"/>
      </w:rPr>
    </w:lvl>
    <w:lvl w:ilvl="4">
      <w:start w:val="0"/>
      <w:numFmt w:val="bullet"/>
      <w:lvlText w:val="•"/>
      <w:lvlJc w:val="left"/>
      <w:pPr>
        <w:ind w:left="1390" w:hanging="425"/>
      </w:pPr>
      <w:rPr>
        <w:rFonts w:hint="default"/>
      </w:rPr>
    </w:lvl>
    <w:lvl w:ilvl="5">
      <w:start w:val="0"/>
      <w:numFmt w:val="bullet"/>
      <w:lvlText w:val="•"/>
      <w:lvlJc w:val="left"/>
      <w:pPr>
        <w:ind w:left="1603" w:hanging="425"/>
      </w:pPr>
      <w:rPr>
        <w:rFonts w:hint="default"/>
      </w:rPr>
    </w:lvl>
    <w:lvl w:ilvl="6">
      <w:start w:val="0"/>
      <w:numFmt w:val="bullet"/>
      <w:lvlText w:val="•"/>
      <w:lvlJc w:val="left"/>
      <w:pPr>
        <w:ind w:left="1815" w:hanging="425"/>
      </w:pPr>
      <w:rPr>
        <w:rFonts w:hint="default"/>
      </w:rPr>
    </w:lvl>
    <w:lvl w:ilvl="7">
      <w:start w:val="0"/>
      <w:numFmt w:val="bullet"/>
      <w:lvlText w:val="•"/>
      <w:lvlJc w:val="left"/>
      <w:pPr>
        <w:ind w:left="2028" w:hanging="425"/>
      </w:pPr>
      <w:rPr>
        <w:rFonts w:hint="default"/>
      </w:rPr>
    </w:lvl>
    <w:lvl w:ilvl="8">
      <w:start w:val="0"/>
      <w:numFmt w:val="bullet"/>
      <w:lvlText w:val="•"/>
      <w:lvlJc w:val="left"/>
      <w:pPr>
        <w:ind w:left="2241" w:hanging="425"/>
      </w:pPr>
      <w:rPr>
        <w:rFonts w:hint="default"/>
      </w:rPr>
    </w:lvl>
  </w:abstractNum>
  <w:abstractNum w:abstractNumId="1">
    <w:multiLevelType w:val="hybridMultilevel"/>
    <w:lvl w:ilvl="0">
      <w:start w:val="1"/>
      <w:numFmt w:val="decimal"/>
      <w:lvlText w:val="%1."/>
      <w:lvlJc w:val="left"/>
      <w:pPr>
        <w:ind w:left="1432" w:hanging="360"/>
        <w:jc w:val="left"/>
      </w:pPr>
      <w:rPr>
        <w:rFonts w:hint="default" w:ascii="Times New Roman" w:hAnsi="Times New Roman" w:eastAsia="Times New Roman" w:cs="Times New Roman"/>
        <w:spacing w:val="-3"/>
        <w:w w:val="100"/>
        <w:sz w:val="24"/>
        <w:szCs w:val="24"/>
      </w:rPr>
    </w:lvl>
    <w:lvl w:ilvl="1">
      <w:start w:val="0"/>
      <w:numFmt w:val="bullet"/>
      <w:lvlText w:val="•"/>
      <w:lvlJc w:val="left"/>
      <w:pPr>
        <w:ind w:left="2282" w:hanging="360"/>
      </w:pPr>
      <w:rPr>
        <w:rFonts w:hint="default"/>
      </w:rPr>
    </w:lvl>
    <w:lvl w:ilvl="2">
      <w:start w:val="0"/>
      <w:numFmt w:val="bullet"/>
      <w:lvlText w:val="•"/>
      <w:lvlJc w:val="left"/>
      <w:pPr>
        <w:ind w:left="3125" w:hanging="360"/>
      </w:pPr>
      <w:rPr>
        <w:rFonts w:hint="default"/>
      </w:rPr>
    </w:lvl>
    <w:lvl w:ilvl="3">
      <w:start w:val="0"/>
      <w:numFmt w:val="bullet"/>
      <w:lvlText w:val="•"/>
      <w:lvlJc w:val="left"/>
      <w:pPr>
        <w:ind w:left="3967" w:hanging="360"/>
      </w:pPr>
      <w:rPr>
        <w:rFonts w:hint="default"/>
      </w:rPr>
    </w:lvl>
    <w:lvl w:ilvl="4">
      <w:start w:val="0"/>
      <w:numFmt w:val="bullet"/>
      <w:lvlText w:val="•"/>
      <w:lvlJc w:val="left"/>
      <w:pPr>
        <w:ind w:left="4810" w:hanging="360"/>
      </w:pPr>
      <w:rPr>
        <w:rFonts w:hint="default"/>
      </w:rPr>
    </w:lvl>
    <w:lvl w:ilvl="5">
      <w:start w:val="0"/>
      <w:numFmt w:val="bullet"/>
      <w:lvlText w:val="•"/>
      <w:lvlJc w:val="left"/>
      <w:pPr>
        <w:ind w:left="5653" w:hanging="360"/>
      </w:pPr>
      <w:rPr>
        <w:rFonts w:hint="default"/>
      </w:rPr>
    </w:lvl>
    <w:lvl w:ilvl="6">
      <w:start w:val="0"/>
      <w:numFmt w:val="bullet"/>
      <w:lvlText w:val="•"/>
      <w:lvlJc w:val="left"/>
      <w:pPr>
        <w:ind w:left="6495" w:hanging="360"/>
      </w:pPr>
      <w:rPr>
        <w:rFonts w:hint="default"/>
      </w:rPr>
    </w:lvl>
    <w:lvl w:ilvl="7">
      <w:start w:val="0"/>
      <w:numFmt w:val="bullet"/>
      <w:lvlText w:val="•"/>
      <w:lvlJc w:val="left"/>
      <w:pPr>
        <w:ind w:left="7338" w:hanging="360"/>
      </w:pPr>
      <w:rPr>
        <w:rFonts w:hint="default"/>
      </w:rPr>
    </w:lvl>
    <w:lvl w:ilvl="8">
      <w:start w:val="0"/>
      <w:numFmt w:val="bullet"/>
      <w:lvlText w:val="•"/>
      <w:lvlJc w:val="left"/>
      <w:pPr>
        <w:ind w:left="8181" w:hanging="360"/>
      </w:pPr>
      <w:rPr>
        <w:rFonts w:hint="default"/>
      </w:rPr>
    </w:lvl>
  </w:abstractNum>
  <w:abstractNum w:abstractNumId="0">
    <w:multiLevelType w:val="hybridMultilevel"/>
    <w:lvl w:ilvl="0">
      <w:start w:val="7"/>
      <w:numFmt w:val="decimal"/>
      <w:lvlText w:val="%1"/>
      <w:lvlJc w:val="left"/>
      <w:pPr>
        <w:ind w:left="537" w:hanging="425"/>
        <w:jc w:val="left"/>
      </w:pPr>
      <w:rPr>
        <w:rFonts w:hint="default" w:ascii="Times New Roman" w:hAnsi="Times New Roman" w:eastAsia="Times New Roman" w:cs="Times New Roman"/>
        <w:b/>
        <w:bCs/>
        <w:w w:val="99"/>
        <w:sz w:val="24"/>
        <w:szCs w:val="24"/>
      </w:rPr>
    </w:lvl>
    <w:lvl w:ilvl="1">
      <w:start w:val="1"/>
      <w:numFmt w:val="decimal"/>
      <w:lvlText w:val="%1.%2"/>
      <w:lvlJc w:val="left"/>
      <w:pPr>
        <w:ind w:left="1104" w:hanging="567"/>
        <w:jc w:val="right"/>
      </w:pPr>
      <w:rPr>
        <w:rFonts w:hint="default" w:ascii="Times New Roman" w:hAnsi="Times New Roman" w:eastAsia="Times New Roman" w:cs="Times New Roman"/>
        <w:b/>
        <w:bCs/>
        <w:w w:val="99"/>
        <w:sz w:val="24"/>
        <w:szCs w:val="24"/>
      </w:rPr>
    </w:lvl>
    <w:lvl w:ilvl="2">
      <w:start w:val="0"/>
      <w:numFmt w:val="bullet"/>
      <w:lvlText w:val=""/>
      <w:lvlJc w:val="left"/>
      <w:pPr>
        <w:ind w:left="1531" w:hanging="447"/>
      </w:pPr>
      <w:rPr>
        <w:rFonts w:hint="default" w:ascii="Wingdings" w:hAnsi="Wingdings" w:eastAsia="Wingdings" w:cs="Wingdings"/>
        <w:w w:val="100"/>
        <w:sz w:val="24"/>
        <w:szCs w:val="24"/>
      </w:rPr>
    </w:lvl>
    <w:lvl w:ilvl="3">
      <w:start w:val="0"/>
      <w:numFmt w:val="bullet"/>
      <w:lvlText w:val="•"/>
      <w:lvlJc w:val="left"/>
      <w:pPr>
        <w:ind w:left="2580" w:hanging="447"/>
      </w:pPr>
      <w:rPr>
        <w:rFonts w:hint="default"/>
      </w:rPr>
    </w:lvl>
    <w:lvl w:ilvl="4">
      <w:start w:val="0"/>
      <w:numFmt w:val="bullet"/>
      <w:lvlText w:val="•"/>
      <w:lvlJc w:val="left"/>
      <w:pPr>
        <w:ind w:left="3621" w:hanging="447"/>
      </w:pPr>
      <w:rPr>
        <w:rFonts w:hint="default"/>
      </w:rPr>
    </w:lvl>
    <w:lvl w:ilvl="5">
      <w:start w:val="0"/>
      <w:numFmt w:val="bullet"/>
      <w:lvlText w:val="•"/>
      <w:lvlJc w:val="left"/>
      <w:pPr>
        <w:ind w:left="4662" w:hanging="447"/>
      </w:pPr>
      <w:rPr>
        <w:rFonts w:hint="default"/>
      </w:rPr>
    </w:lvl>
    <w:lvl w:ilvl="6">
      <w:start w:val="0"/>
      <w:numFmt w:val="bullet"/>
      <w:lvlText w:val="•"/>
      <w:lvlJc w:val="left"/>
      <w:pPr>
        <w:ind w:left="5703" w:hanging="447"/>
      </w:pPr>
      <w:rPr>
        <w:rFonts w:hint="default"/>
      </w:rPr>
    </w:lvl>
    <w:lvl w:ilvl="7">
      <w:start w:val="0"/>
      <w:numFmt w:val="bullet"/>
      <w:lvlText w:val="•"/>
      <w:lvlJc w:val="left"/>
      <w:pPr>
        <w:ind w:left="6744" w:hanging="447"/>
      </w:pPr>
      <w:rPr>
        <w:rFonts w:hint="default"/>
      </w:rPr>
    </w:lvl>
    <w:lvl w:ilvl="8">
      <w:start w:val="0"/>
      <w:numFmt w:val="bullet"/>
      <w:lvlText w:val="•"/>
      <w:lvlJc w:val="left"/>
      <w:pPr>
        <w:ind w:left="7784" w:hanging="447"/>
      </w:pPr>
      <w:rPr>
        <w:rFonts w:hint="default"/>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新細明體" w:hAnsi="新細明體" w:eastAsia="新細明體" w:cs="新細明體"/>
    </w:rPr>
  </w:style>
  <w:style w:styleId="BodyText" w:type="paragraph">
    <w:name w:val="Body Text"/>
    <w:basedOn w:val="Normal"/>
    <w:uiPriority w:val="1"/>
    <w:qFormat/>
    <w:pPr/>
    <w:rPr>
      <w:rFonts w:ascii="新細明體" w:hAnsi="新細明體" w:eastAsia="新細明體" w:cs="新細明體"/>
      <w:sz w:val="24"/>
      <w:szCs w:val="24"/>
    </w:rPr>
  </w:style>
  <w:style w:styleId="Heading1" w:type="paragraph">
    <w:name w:val="Heading 1"/>
    <w:basedOn w:val="Normal"/>
    <w:uiPriority w:val="1"/>
    <w:qFormat/>
    <w:pPr>
      <w:ind w:left="868" w:hanging="424"/>
      <w:outlineLvl w:val="1"/>
    </w:pPr>
    <w:rPr>
      <w:rFonts w:ascii="新細明體" w:hAnsi="新細明體" w:eastAsia="新細明體" w:cs="新細明體"/>
      <w:b/>
      <w:bCs/>
      <w:sz w:val="24"/>
      <w:szCs w:val="24"/>
    </w:rPr>
  </w:style>
  <w:style w:styleId="ListParagraph" w:type="paragraph">
    <w:name w:val="List Paragraph"/>
    <w:basedOn w:val="Normal"/>
    <w:uiPriority w:val="1"/>
    <w:qFormat/>
    <w:pPr>
      <w:ind w:left="868" w:hanging="360"/>
    </w:pPr>
    <w:rPr>
      <w:rFonts w:ascii="新細明體" w:hAnsi="新細明體" w:eastAsia="新細明體" w:cs="新細明體"/>
    </w:rPr>
  </w:style>
  <w:style w:styleId="TableParagraph" w:type="paragraph">
    <w:name w:val="Table Paragraph"/>
    <w:basedOn w:val="Normal"/>
    <w:uiPriority w:val="1"/>
    <w:qFormat/>
    <w:pPr/>
    <w:rPr>
      <w:rFonts w:ascii="新細明體" w:hAnsi="新細明體" w:eastAsia="新細明體" w:cs="新細明體"/>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dcterms:created xsi:type="dcterms:W3CDTF">2018-07-12T14:09:58Z</dcterms:created>
  <dcterms:modified xsi:type="dcterms:W3CDTF">2018-07-12T14:09:58Z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Acrobat PDFMaker 15 Word 版</vt:lpwstr>
  </property>
  <property fmtid="{D5CDD505-2E9C-101B-9397-08002B2CF9AE}" pid="4" name="LastSaved">
    <vt:filetime>2018-07-12T00:00:00Z</vt:filetime>
  </property>
</Properties>
</file>